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6F29" w:rsidRDefault="004657FE">
      <w:pPr>
        <w:pStyle w:val="a3"/>
        <w:jc w:val="center"/>
      </w:pPr>
      <w:bookmarkStart w:id="0" w:name="_GoBack"/>
      <w:bookmarkEnd w:id="0"/>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DE7F4A">
        <w:t>Қазақстан Республикасы Білім және ғылым Министрлігі</w:t>
      </w:r>
    </w:p>
    <w:p w:rsidR="00446F29" w:rsidRDefault="00446F29">
      <w:pPr>
        <w:pStyle w:val="a3"/>
      </w:pPr>
    </w:p>
    <w:p w:rsidR="00446F29" w:rsidRDefault="00DE7F4A">
      <w:pPr>
        <w:pStyle w:val="a3"/>
        <w:jc w:val="center"/>
      </w:pPr>
      <w:r>
        <w:t>Д.Серікбаев атындағы ШҚТУ</w:t>
      </w:r>
    </w:p>
    <w:p w:rsidR="00446F29" w:rsidRDefault="00446F29">
      <w:pPr>
        <w:pStyle w:val="a3"/>
      </w:pPr>
    </w:p>
    <w:p w:rsidR="00446F29" w:rsidRDefault="00446F29">
      <w:pPr>
        <w:pStyle w:val="a3"/>
      </w:pPr>
    </w:p>
    <w:p w:rsidR="00446F29" w:rsidRDefault="00DE7F4A">
      <w:pPr>
        <w:pStyle w:val="a3"/>
        <w:ind w:left="6100"/>
      </w:pPr>
      <w:r>
        <w:t>БЕКІТЕМІН:</w:t>
      </w:r>
    </w:p>
    <w:p w:rsidR="00446F29" w:rsidRDefault="00DE7F4A">
      <w:pPr>
        <w:pStyle w:val="a3"/>
        <w:ind w:left="6100"/>
      </w:pPr>
      <w:r>
        <w:t>деканы:</w:t>
      </w:r>
    </w:p>
    <w:p w:rsidR="00446F29" w:rsidRDefault="00F753ED">
      <w:pPr>
        <w:pStyle w:val="a3"/>
        <w:ind w:left="6100"/>
      </w:pPr>
      <w:r>
        <w:t>____________</w:t>
      </w:r>
      <w:r w:rsidR="00DE7F4A">
        <w:t>Рахметуллина Ж.Т.</w:t>
      </w:r>
    </w:p>
    <w:p w:rsidR="00446F29" w:rsidRDefault="00F753ED">
      <w:pPr>
        <w:pStyle w:val="a3"/>
        <w:ind w:left="6100"/>
      </w:pPr>
      <w:r>
        <w:t>____________2021</w:t>
      </w:r>
      <w:r w:rsidR="00DE7F4A">
        <w:t xml:space="preserve"> ж.</w:t>
      </w:r>
    </w:p>
    <w:p w:rsidR="00446F29" w:rsidRDefault="00446F29">
      <w:pPr>
        <w:pStyle w:val="a3"/>
      </w:pPr>
    </w:p>
    <w:p w:rsidR="00446F29" w:rsidRDefault="00446F29">
      <w:pPr>
        <w:pStyle w:val="a3"/>
      </w:pPr>
    </w:p>
    <w:p w:rsidR="00446F29" w:rsidRDefault="00446F29">
      <w:pPr>
        <w:pStyle w:val="a3"/>
      </w:pPr>
    </w:p>
    <w:p w:rsidR="00446F29" w:rsidRDefault="00446F29">
      <w:pPr>
        <w:pStyle w:val="a3"/>
      </w:pPr>
    </w:p>
    <w:p w:rsidR="00446F29" w:rsidRDefault="00DE7F4A">
      <w:pPr>
        <w:pStyle w:val="a3"/>
        <w:jc w:val="center"/>
      </w:pPr>
      <w:r>
        <w:rPr>
          <w:b/>
        </w:rPr>
        <w:t>ЖАЛПЫ ФИЗИКА (МОЛЕКУЛАЛЫҚ ФИЗИКА, СТАТИСТИКАЛЫҚ ТЕРМОДИНАМИКА НЕГІЗДЕРІ, ЭЛЕКТРОСТАТИКА)</w:t>
      </w:r>
    </w:p>
    <w:p w:rsidR="00446F29" w:rsidRDefault="00DE7F4A">
      <w:pPr>
        <w:pStyle w:val="a3"/>
        <w:jc w:val="center"/>
      </w:pPr>
      <w:r>
        <w:t>Жұмыс оқу бағдарламасы (силлабус)</w:t>
      </w:r>
    </w:p>
    <w:p w:rsidR="00446F29" w:rsidRDefault="00446F29">
      <w:pPr>
        <w:pStyle w:val="a3"/>
      </w:pPr>
    </w:p>
    <w:p w:rsidR="00446F29" w:rsidRDefault="00446F29">
      <w:pPr>
        <w:pStyle w:val="a3"/>
      </w:pPr>
    </w:p>
    <w:p w:rsidR="00446F29" w:rsidRDefault="00446F29">
      <w:pPr>
        <w:pStyle w:val="a3"/>
      </w:pPr>
    </w:p>
    <w:p w:rsidR="00446F29" w:rsidRDefault="00446F29">
      <w:pPr>
        <w:pStyle w:val="a3"/>
      </w:pPr>
    </w:p>
    <w:p w:rsidR="00446F29" w:rsidRDefault="00DE7F4A">
      <w:pPr>
        <w:pStyle w:val="a3"/>
      </w:pPr>
      <w:r>
        <w:t>Білім беру бағдарламасы: 6B06103 Математикалық және компьютерлік модельдеу</w:t>
      </w:r>
    </w:p>
    <w:p w:rsidR="00446F29" w:rsidRDefault="00DE7F4A">
      <w:pPr>
        <w:pStyle w:val="a3"/>
      </w:pPr>
      <w:r>
        <w:t>Пәндерінің коды: OFMFOSTE2205</w:t>
      </w:r>
    </w:p>
    <w:p w:rsidR="00446F29" w:rsidRDefault="00DE7F4A">
      <w:pPr>
        <w:pStyle w:val="a3"/>
      </w:pPr>
      <w:r>
        <w:t>Кредиттер саны: 5</w:t>
      </w:r>
    </w:p>
    <w:p w:rsidR="00446F29" w:rsidRDefault="00DE7F4A">
      <w:pPr>
        <w:pStyle w:val="a3"/>
      </w:pPr>
      <w:r>
        <w:t>Цикл: БП</w:t>
      </w:r>
    </w:p>
    <w:p w:rsidR="00446F29" w:rsidRDefault="00DE7F4A">
      <w:pPr>
        <w:pStyle w:val="a3"/>
      </w:pPr>
      <w:r>
        <w:t>Компонент: ЖК</w:t>
      </w:r>
    </w:p>
    <w:p w:rsidR="00446F29" w:rsidRDefault="00446F29">
      <w:pPr>
        <w:pStyle w:val="a3"/>
      </w:pPr>
    </w:p>
    <w:p w:rsidR="00446F29" w:rsidRDefault="00446F29">
      <w:pPr>
        <w:pStyle w:val="a3"/>
      </w:pPr>
    </w:p>
    <w:p w:rsidR="00446F29" w:rsidRDefault="00446F29">
      <w:pPr>
        <w:pStyle w:val="a3"/>
      </w:pPr>
    </w:p>
    <w:p w:rsidR="00446F29" w:rsidRDefault="00446F29">
      <w:pPr>
        <w:pStyle w:val="a3"/>
      </w:pPr>
    </w:p>
    <w:p w:rsidR="00446F29" w:rsidRDefault="00446F29">
      <w:pPr>
        <w:pStyle w:val="a3"/>
      </w:pPr>
    </w:p>
    <w:p w:rsidR="00446F29" w:rsidRDefault="00446F29">
      <w:pPr>
        <w:pStyle w:val="a3"/>
      </w:pPr>
    </w:p>
    <w:p w:rsidR="00446F29" w:rsidRDefault="00446F29">
      <w:pPr>
        <w:pStyle w:val="a3"/>
      </w:pPr>
    </w:p>
    <w:p w:rsidR="00446F29" w:rsidRDefault="00446F29">
      <w:pPr>
        <w:pStyle w:val="a3"/>
      </w:pPr>
    </w:p>
    <w:p w:rsidR="00446F29" w:rsidRDefault="00446F29">
      <w:pPr>
        <w:pStyle w:val="a3"/>
      </w:pPr>
    </w:p>
    <w:p w:rsidR="00446F29" w:rsidRDefault="00446F29">
      <w:pPr>
        <w:pStyle w:val="a3"/>
      </w:pPr>
    </w:p>
    <w:p w:rsidR="00446F29" w:rsidRDefault="00446F29">
      <w:pPr>
        <w:pStyle w:val="a3"/>
      </w:pPr>
    </w:p>
    <w:p w:rsidR="00446F29" w:rsidRDefault="00446F29">
      <w:pPr>
        <w:pStyle w:val="a3"/>
      </w:pPr>
    </w:p>
    <w:p w:rsidR="00446F29" w:rsidRDefault="00446F29">
      <w:pPr>
        <w:pStyle w:val="a3"/>
      </w:pPr>
    </w:p>
    <w:p w:rsidR="00F753ED" w:rsidRDefault="00F753ED">
      <w:pPr>
        <w:pStyle w:val="a3"/>
        <w:jc w:val="center"/>
      </w:pPr>
    </w:p>
    <w:p w:rsidR="00F753ED" w:rsidRDefault="00F753ED">
      <w:pPr>
        <w:pStyle w:val="a3"/>
        <w:jc w:val="center"/>
      </w:pPr>
    </w:p>
    <w:p w:rsidR="00F753ED" w:rsidRDefault="00F753ED">
      <w:pPr>
        <w:pStyle w:val="a3"/>
        <w:jc w:val="center"/>
      </w:pPr>
    </w:p>
    <w:p w:rsidR="00F753ED" w:rsidRDefault="00F753ED">
      <w:pPr>
        <w:pStyle w:val="a3"/>
        <w:jc w:val="center"/>
      </w:pPr>
    </w:p>
    <w:p w:rsidR="00F753ED" w:rsidRDefault="00F753ED">
      <w:pPr>
        <w:pStyle w:val="a3"/>
        <w:jc w:val="center"/>
      </w:pPr>
    </w:p>
    <w:p w:rsidR="00F753ED" w:rsidRDefault="00F753ED">
      <w:pPr>
        <w:pStyle w:val="a3"/>
        <w:jc w:val="center"/>
      </w:pPr>
    </w:p>
    <w:p w:rsidR="00F753ED" w:rsidRDefault="00F753ED">
      <w:pPr>
        <w:pStyle w:val="a3"/>
        <w:jc w:val="center"/>
      </w:pPr>
    </w:p>
    <w:p w:rsidR="00F753ED" w:rsidRDefault="00F753ED">
      <w:pPr>
        <w:pStyle w:val="a3"/>
        <w:jc w:val="center"/>
      </w:pPr>
    </w:p>
    <w:p w:rsidR="00F753ED" w:rsidRDefault="00F753ED">
      <w:pPr>
        <w:pStyle w:val="a3"/>
        <w:jc w:val="center"/>
      </w:pPr>
    </w:p>
    <w:p w:rsidR="00F753ED" w:rsidRDefault="00F753ED">
      <w:pPr>
        <w:pStyle w:val="a3"/>
        <w:jc w:val="center"/>
      </w:pPr>
    </w:p>
    <w:p w:rsidR="00446F29" w:rsidRDefault="00DE7F4A">
      <w:pPr>
        <w:pStyle w:val="a3"/>
        <w:jc w:val="center"/>
      </w:pPr>
      <w:r>
        <w:t>Өскемен</w:t>
      </w:r>
      <w:r w:rsidR="00F753ED">
        <w:t>, 2021</w:t>
      </w:r>
      <w:r>
        <w:br w:type="page"/>
      </w:r>
    </w:p>
    <w:p w:rsidR="00446F29" w:rsidRDefault="00DE7F4A">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 жұмыс оқу бағдарламасы (силлабус) мектепте жасалған.</w:t>
      </w:r>
    </w:p>
    <w:p w:rsidR="00446F29" w:rsidRDefault="00446F29">
      <w:pPr>
        <w:pStyle w:val="a3"/>
      </w:pPr>
    </w:p>
    <w:p w:rsidR="00446F29" w:rsidRDefault="00DE7F4A">
      <w:pPr>
        <w:pStyle w:val="a3"/>
      </w:pPr>
      <w:r>
        <w:t>Мектептің оқу-әдістемелік кеңесімен мақұлданған</w:t>
      </w:r>
    </w:p>
    <w:p w:rsidR="00446F29" w:rsidRDefault="00446F29">
      <w:pPr>
        <w:pStyle w:val="a3"/>
      </w:pPr>
    </w:p>
    <w:p w:rsidR="00446F29" w:rsidRDefault="00AE32AB">
      <w:pPr>
        <w:pStyle w:val="a3"/>
        <w:tabs>
          <w:tab w:val="left" w:pos="6500"/>
        </w:tabs>
      </w:pPr>
      <w:r>
        <w:t>Төрағасы</w:t>
      </w:r>
      <w:r>
        <w:tab/>
        <w:t>Арингожина З.Е.</w:t>
      </w:r>
    </w:p>
    <w:p w:rsidR="00446F29" w:rsidRDefault="00AE32AB">
      <w:pPr>
        <w:pStyle w:val="a3"/>
      </w:pPr>
      <w:r>
        <w:t>Күні    31.08.2021 ж.   хаттама №1</w:t>
      </w:r>
    </w:p>
    <w:p w:rsidR="00446F29" w:rsidRDefault="00446F29">
      <w:pPr>
        <w:pStyle w:val="a3"/>
      </w:pPr>
    </w:p>
    <w:p w:rsidR="00446F29" w:rsidRDefault="00DE7F4A">
      <w:pPr>
        <w:pStyle w:val="a3"/>
        <w:tabs>
          <w:tab w:val="left" w:pos="6500"/>
        </w:tabs>
        <w:ind w:left="6500" w:hanging="6500"/>
        <w:jc w:val="left"/>
      </w:pPr>
      <w:r>
        <w:t>Оқу бағдарламасының басшысы</w:t>
      </w:r>
      <w:r>
        <w:tab/>
        <w:t>Мухамедова Р.О.</w:t>
      </w:r>
    </w:p>
    <w:p w:rsidR="00446F29" w:rsidRDefault="00DE7F4A">
      <w:pPr>
        <w:pStyle w:val="a3"/>
        <w:tabs>
          <w:tab w:val="left" w:pos="6500"/>
        </w:tabs>
        <w:ind w:left="6500" w:hanging="6500"/>
        <w:jc w:val="left"/>
      </w:pPr>
      <w:r>
        <w:tab/>
        <w:t>6B06103</w:t>
      </w:r>
    </w:p>
    <w:p w:rsidR="00446F29" w:rsidRDefault="00446F29">
      <w:pPr>
        <w:pStyle w:val="a3"/>
      </w:pPr>
    </w:p>
    <w:p w:rsidR="00446F29" w:rsidRDefault="00DE7F4A">
      <w:pPr>
        <w:pStyle w:val="a3"/>
        <w:tabs>
          <w:tab w:val="left" w:pos="6500"/>
        </w:tabs>
        <w:ind w:left="6500" w:hanging="6500"/>
        <w:jc w:val="left"/>
      </w:pPr>
      <w:r>
        <w:t>Әзірлеген</w:t>
      </w:r>
      <w:r>
        <w:tab/>
      </w:r>
      <w:r w:rsidR="00F753ED">
        <w:t>Ескермесов Д</w:t>
      </w:r>
      <w:r>
        <w:t>.К.</w:t>
      </w:r>
    </w:p>
    <w:p w:rsidR="00446F29" w:rsidRPr="00F753ED" w:rsidRDefault="00DE7F4A">
      <w:pPr>
        <w:pStyle w:val="a3"/>
        <w:tabs>
          <w:tab w:val="left" w:pos="6500"/>
        </w:tabs>
        <w:ind w:left="6500" w:hanging="6500"/>
        <w:jc w:val="left"/>
        <w:rPr>
          <w:lang w:val="kk-KZ"/>
        </w:rPr>
      </w:pPr>
      <w:r>
        <w:t>(Аты-жөні, лауазымы)</w:t>
      </w:r>
      <w:r>
        <w:tab/>
      </w:r>
      <w:r w:rsidR="00F753ED">
        <w:rPr>
          <w:lang w:val="kk-KZ"/>
        </w:rPr>
        <w:t>Аға оқытушы</w:t>
      </w:r>
    </w:p>
    <w:p w:rsidR="00446F29" w:rsidRDefault="00DE7F4A">
      <w:pPr>
        <w:pStyle w:val="a3"/>
        <w:tabs>
          <w:tab w:val="left" w:pos="6500"/>
        </w:tabs>
        <w:ind w:left="6500" w:hanging="6500"/>
        <w:jc w:val="left"/>
      </w:pPr>
      <w:r>
        <w:tab/>
        <w:t>Табиева Е.Е.</w:t>
      </w:r>
    </w:p>
    <w:p w:rsidR="00446F29" w:rsidRDefault="00DE7F4A">
      <w:pPr>
        <w:pStyle w:val="a3"/>
        <w:tabs>
          <w:tab w:val="left" w:pos="6500"/>
        </w:tabs>
        <w:ind w:left="6500" w:hanging="6500"/>
        <w:jc w:val="left"/>
      </w:pPr>
      <w:r>
        <w:tab/>
        <w:t>Кафедра меңгерушісі</w:t>
      </w:r>
    </w:p>
    <w:p w:rsidR="00446F29" w:rsidRDefault="00446F29">
      <w:pPr>
        <w:pStyle w:val="a3"/>
      </w:pPr>
    </w:p>
    <w:p w:rsidR="00446F29" w:rsidRDefault="00446F29">
      <w:pPr>
        <w:pStyle w:val="a3"/>
      </w:pPr>
    </w:p>
    <w:p w:rsidR="00446F29" w:rsidRDefault="00DE7F4A">
      <w:pPr>
        <w:pStyle w:val="a3"/>
      </w:pPr>
      <w:r>
        <w:br w:type="page"/>
      </w:r>
    </w:p>
    <w:p w:rsidR="00446F29" w:rsidRDefault="00DE7F4A">
      <w:pPr>
        <w:pStyle w:val="a3"/>
        <w:jc w:val="center"/>
      </w:pPr>
      <w:r>
        <w:rPr>
          <w:b/>
        </w:rPr>
        <w:lastRenderedPageBreak/>
        <w:t>1 ПӘННІҢ СИПАТТАМАСЫ, ОНЫҢ ОҚУ ҮРДІСІНДЕГІ ОРНЫ</w:t>
      </w:r>
    </w:p>
    <w:p w:rsidR="00446F29" w:rsidRDefault="00DE7F4A">
      <w:pPr>
        <w:pStyle w:val="a3"/>
        <w:jc w:val="center"/>
      </w:pPr>
      <w:r>
        <w:rPr>
          <w:b/>
        </w:rPr>
        <w:t>1.1 Пәннің қысқаша сипаттамасы</w:t>
      </w:r>
    </w:p>
    <w:p w:rsidR="00446F29" w:rsidRDefault="00446F29">
      <w:pPr>
        <w:pStyle w:val="a3"/>
      </w:pPr>
    </w:p>
    <w:p w:rsidR="00446F29" w:rsidRDefault="00DE7F4A">
      <w:pPr>
        <w:pStyle w:val="a3"/>
        <w:ind w:firstLine="567"/>
      </w:pPr>
      <w:r>
        <w:t>Бұл курс материя қозғалысының ең жалпы қасиеттерін зерттейді. Осыған сәйкес курста молекулалық физика және термодинамика және Электростатика негіздері қарастырылады. Статистикалық және термодинамикалық әдістердің көмегімен инженерлік практикада қолданылуы бар заңдар мен құбылыстар қарастырылды. Электростатика бөлімі қозғалмайтын электр зарядтарының өзара әрекеттесуі мен қасиеттерін, электр құбылыстарын зерттейді.</w:t>
      </w:r>
    </w:p>
    <w:p w:rsidR="00446F29" w:rsidRDefault="00446F29">
      <w:pPr>
        <w:pStyle w:val="a3"/>
      </w:pPr>
    </w:p>
    <w:p w:rsidR="00446F29" w:rsidRDefault="00DE7F4A">
      <w:pPr>
        <w:pStyle w:val="a3"/>
        <w:jc w:val="center"/>
      </w:pPr>
      <w:r>
        <w:rPr>
          <w:b/>
        </w:rPr>
        <w:t>1.2 Пәнді оқытудың мақсаты мен міндеттері</w:t>
      </w:r>
    </w:p>
    <w:p w:rsidR="00446F29" w:rsidRDefault="00446F29">
      <w:pPr>
        <w:pStyle w:val="a3"/>
      </w:pPr>
    </w:p>
    <w:p w:rsidR="00446F29" w:rsidRDefault="00DE7F4A">
      <w:pPr>
        <w:pStyle w:val="a3"/>
        <w:ind w:firstLine="567"/>
      </w:pPr>
      <w:r>
        <w:t>Пәнді оқытудың мақсаты:</w:t>
      </w:r>
    </w:p>
    <w:p w:rsidR="00446F29" w:rsidRDefault="00DE7F4A">
      <w:pPr>
        <w:pStyle w:val="a3"/>
        <w:ind w:firstLine="567"/>
      </w:pPr>
      <w:r>
        <w:t>Студенттердің физика саласында, атап айтқанда молекулалық физика және статистикалық термодинамика негіздері бөлімінде, болашақ инженерлерге ғылыми және техникалық ақпарат ағымында бағдарлануға мүмкіндік беретін және оларға маманданған техника салаларында жаңа физикалық принциптерді пайдалануға мүмкіндік беретін теориялық дайындық негіздерін жасау.</w:t>
      </w:r>
    </w:p>
    <w:p w:rsidR="00446F29" w:rsidRDefault="00446F29">
      <w:pPr>
        <w:pStyle w:val="a3"/>
      </w:pPr>
    </w:p>
    <w:p w:rsidR="00446F29" w:rsidRDefault="00DE7F4A">
      <w:pPr>
        <w:pStyle w:val="a3"/>
        <w:ind w:firstLine="567"/>
      </w:pPr>
      <w:r>
        <w:t>Пәнді оқытудың міндеттері:</w:t>
      </w:r>
    </w:p>
    <w:p w:rsidR="00446F29" w:rsidRDefault="00DE7F4A">
      <w:pPr>
        <w:pStyle w:val="a3"/>
        <w:ind w:firstLine="567"/>
      </w:pPr>
      <w:r>
        <w:t>- Студенттердің молекулалық физика және статистикалық термодинамика негіздері және электростатика бөлімдері бойынша пәннің жалпыланған типтік оқу есептерін шешудің дағдылары мен біліктерін қалыптастыру (теориялық және эксперименталды-практикалық).</w:t>
      </w:r>
    </w:p>
    <w:p w:rsidR="00446F29" w:rsidRDefault="00446F29">
      <w:pPr>
        <w:pStyle w:val="a3"/>
      </w:pPr>
    </w:p>
    <w:p w:rsidR="00446F29" w:rsidRDefault="00DE7F4A">
      <w:pPr>
        <w:pStyle w:val="a3"/>
        <w:jc w:val="center"/>
      </w:pPr>
      <w:r>
        <w:rPr>
          <w:b/>
        </w:rPr>
        <w:t>1.3 Оқыту қортындысы</w:t>
      </w:r>
    </w:p>
    <w:p w:rsidR="00446F29" w:rsidRDefault="00446F29">
      <w:pPr>
        <w:pStyle w:val="a3"/>
      </w:pPr>
    </w:p>
    <w:p w:rsidR="00446F29" w:rsidRDefault="00DE7F4A">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446F29" w:rsidRDefault="00446F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446F29">
        <w:trPr>
          <w:tblHeader/>
        </w:trPr>
        <w:tc>
          <w:tcPr>
            <w:tcW w:w="1119" w:type="pct"/>
            <w:vMerge w:val="restart"/>
          </w:tcPr>
          <w:p w:rsidR="00446F29" w:rsidRDefault="00DE7F4A">
            <w:pPr>
              <w:pStyle w:val="a3"/>
              <w:jc w:val="center"/>
            </w:pPr>
            <w:r>
              <w:t>Қалыптасатын негізгі құзыреттер</w:t>
            </w:r>
          </w:p>
        </w:tc>
        <w:tc>
          <w:tcPr>
            <w:tcW w:w="0" w:type="auto"/>
            <w:gridSpan w:val="2"/>
          </w:tcPr>
          <w:p w:rsidR="00446F29" w:rsidRDefault="00DE7F4A">
            <w:pPr>
              <w:pStyle w:val="a3"/>
              <w:jc w:val="center"/>
            </w:pPr>
            <w:r>
              <w:t>Оқыту нәтижелері (түйінді құзыреттілік бірліктері)</w:t>
            </w:r>
          </w:p>
        </w:tc>
      </w:tr>
      <w:tr w:rsidR="00446F29">
        <w:trPr>
          <w:tblHeader/>
        </w:trPr>
        <w:tc>
          <w:tcPr>
            <w:tcW w:w="0" w:type="auto"/>
            <w:vMerge/>
          </w:tcPr>
          <w:p w:rsidR="00446F29" w:rsidRDefault="00446F29">
            <w:pPr>
              <w:pStyle w:val="a3"/>
            </w:pPr>
          </w:p>
        </w:tc>
        <w:tc>
          <w:tcPr>
            <w:tcW w:w="2015" w:type="pct"/>
          </w:tcPr>
          <w:p w:rsidR="00446F29" w:rsidRDefault="00DE7F4A">
            <w:pPr>
              <w:pStyle w:val="a3"/>
              <w:jc w:val="center"/>
            </w:pPr>
            <w:r>
              <w:t>білім бағдарламасы</w:t>
            </w:r>
          </w:p>
        </w:tc>
        <w:tc>
          <w:tcPr>
            <w:tcW w:w="1866" w:type="pct"/>
          </w:tcPr>
          <w:p w:rsidR="00446F29" w:rsidRDefault="00DE7F4A">
            <w:pPr>
              <w:pStyle w:val="a3"/>
              <w:jc w:val="center"/>
            </w:pPr>
            <w:r>
              <w:t>пәндер</w:t>
            </w:r>
          </w:p>
        </w:tc>
      </w:tr>
      <w:tr w:rsidR="00446F29">
        <w:tc>
          <w:tcPr>
            <w:tcW w:w="0" w:type="auto"/>
            <w:vMerge w:val="restart"/>
          </w:tcPr>
          <w:p w:rsidR="00446F29" w:rsidRDefault="00DE7F4A">
            <w:pPr>
              <w:pStyle w:val="a3"/>
              <w:jc w:val="center"/>
            </w:pPr>
            <w:r>
              <w:rPr>
                <w:sz w:val="20"/>
              </w:rPr>
              <w:t>КК4 - Қажетті математикалық әдістері мен әлемнің жаратылыстану-ғылыми сипатамасы бойынша білімдер жиынтығын   кәсіби қызметтің міндеттерін шешу үшін қолдану  қабілеті;</w:t>
            </w:r>
          </w:p>
        </w:tc>
        <w:tc>
          <w:tcPr>
            <w:tcW w:w="0" w:type="auto"/>
          </w:tcPr>
          <w:p w:rsidR="00446F29" w:rsidRDefault="00DE7F4A">
            <w:pPr>
              <w:pStyle w:val="a3"/>
            </w:pPr>
            <w:r>
              <w:rPr>
                <w:sz w:val="20"/>
              </w:rPr>
              <w:t>РО8 - Дәйекті математикалық модельді таңдау, қойылған есептерді сипаттау және шешу жолын іздеу үшін базалық математикалық пәндер мен жалпы физика бөлімдерінің білімдерін көрсету;</w:t>
            </w:r>
          </w:p>
        </w:tc>
        <w:tc>
          <w:tcPr>
            <w:tcW w:w="0" w:type="auto"/>
            <w:vMerge w:val="restart"/>
          </w:tcPr>
          <w:p w:rsidR="00446F29" w:rsidRDefault="00DE7F4A">
            <w:pPr>
              <w:pStyle w:val="a3"/>
              <w:ind w:firstLine="567"/>
            </w:pPr>
            <w:r>
              <w:rPr>
                <w:sz w:val="20"/>
              </w:rPr>
              <w:t>- Студенттердің негізгі физикалық құбылыстар мен классикалық және қазіргі заманғы физика заңдарын, физикалық зерттеу әдістерін меңгеру.</w:t>
            </w:r>
          </w:p>
          <w:p w:rsidR="00446F29" w:rsidRDefault="00DE7F4A">
            <w:pPr>
              <w:pStyle w:val="a3"/>
              <w:ind w:firstLine="567"/>
            </w:pPr>
            <w:r>
              <w:rPr>
                <w:sz w:val="20"/>
              </w:rPr>
              <w:t>- Студенттерді өлшеу аппаратурасымен таныстыру, эксперименталды зерттеулер жүргізу, эксперимент нәтижелерін өңдеу және оларды талдау.</w:t>
            </w:r>
          </w:p>
          <w:p w:rsidR="00446F29" w:rsidRDefault="00DE7F4A">
            <w:pPr>
              <w:pStyle w:val="a3"/>
              <w:ind w:firstLine="567"/>
            </w:pPr>
            <w:r>
              <w:rPr>
                <w:sz w:val="20"/>
              </w:rPr>
              <w:t>- Студенттердің ғылыми ойлауын және диалектикалық дүниетанымын, әртүрлі физикалық ұғымдардың, заңдардың, теориялардың қолданылу шекарасын дұрыс түсінуін және зерттеудің эксперименталды немесе математикалық әдістерінің көмегімен алынған нәтижелердің нақтылық дәрежесін бағалай білуін қалыптастыру.</w:t>
            </w:r>
          </w:p>
          <w:p w:rsidR="00446F29" w:rsidRDefault="00DE7F4A">
            <w:pPr>
              <w:pStyle w:val="a3"/>
              <w:ind w:firstLine="567"/>
            </w:pPr>
            <w:r>
              <w:rPr>
                <w:sz w:val="20"/>
              </w:rPr>
              <w:t xml:space="preserve">- Кәсіби қызметте базалық білімді қолдана білу; практикалық жұмыстың теориялары мен дағдыларын меңгеру; </w:t>
            </w:r>
            <w:r>
              <w:rPr>
                <w:sz w:val="20"/>
              </w:rPr>
              <w:lastRenderedPageBreak/>
              <w:t>алынған нәтижелерді талдау, қажетті қорытынды жасау және ұсыныстарды тұжырымдау; зерттеулерде алынған нәтижелерді есеп түрінде ұсыну.</w:t>
            </w:r>
          </w:p>
          <w:p w:rsidR="00446F29" w:rsidRDefault="00DE7F4A">
            <w:pPr>
              <w:pStyle w:val="a3"/>
              <w:ind w:firstLine="567"/>
            </w:pPr>
            <w:r>
              <w:rPr>
                <w:sz w:val="20"/>
              </w:rPr>
              <w:t>- Студенттердің шығармашылық ойлау қабілетін, өзіндік танымдық іс-әрекет дағдыларын дамыту, компьютерді қолдана отырып физикалық жағдайларды моделдеу</w:t>
            </w:r>
          </w:p>
          <w:p w:rsidR="00446F29" w:rsidRDefault="00446F29">
            <w:pPr>
              <w:pStyle w:val="a3"/>
            </w:pPr>
          </w:p>
        </w:tc>
      </w:tr>
      <w:tr w:rsidR="00446F29">
        <w:tc>
          <w:tcPr>
            <w:tcW w:w="0" w:type="auto"/>
            <w:vMerge/>
          </w:tcPr>
          <w:p w:rsidR="00446F29" w:rsidRDefault="00446F29">
            <w:pPr>
              <w:pStyle w:val="a3"/>
            </w:pPr>
          </w:p>
        </w:tc>
        <w:tc>
          <w:tcPr>
            <w:tcW w:w="0" w:type="auto"/>
          </w:tcPr>
          <w:p w:rsidR="00446F29" w:rsidRDefault="00DE7F4A">
            <w:pPr>
              <w:pStyle w:val="a3"/>
            </w:pPr>
            <w:r>
              <w:rPr>
                <w:sz w:val="20"/>
              </w:rPr>
              <w:t>РО9 - Стандартты емес есептерді шешу көзқарасымен пікір таластыру және жаңа бірегей идеялар мен әдістерді іздестіруді жүзеге асыру;</w:t>
            </w:r>
          </w:p>
        </w:tc>
        <w:tc>
          <w:tcPr>
            <w:tcW w:w="0" w:type="auto"/>
            <w:vMerge/>
          </w:tcPr>
          <w:p w:rsidR="00446F29" w:rsidRDefault="00446F29">
            <w:pPr>
              <w:pStyle w:val="a3"/>
            </w:pPr>
          </w:p>
        </w:tc>
      </w:tr>
    </w:tbl>
    <w:p w:rsidR="00446F29" w:rsidRDefault="00446F29">
      <w:pPr>
        <w:pStyle w:val="a3"/>
      </w:pPr>
    </w:p>
    <w:p w:rsidR="00446F29" w:rsidRDefault="00DE7F4A">
      <w:pPr>
        <w:pStyle w:val="a3"/>
        <w:jc w:val="center"/>
      </w:pPr>
      <w:r>
        <w:rPr>
          <w:b/>
        </w:rPr>
        <w:t>1.4 Пәнді игеруде қолданылатын білім беру технологиялары</w:t>
      </w:r>
    </w:p>
    <w:p w:rsidR="00446F29" w:rsidRDefault="00446F29">
      <w:pPr>
        <w:pStyle w:val="a3"/>
      </w:pPr>
    </w:p>
    <w:p w:rsidR="00446F29" w:rsidRDefault="00DE7F4A">
      <w:pPr>
        <w:pStyle w:val="a3"/>
        <w:jc w:val="center"/>
      </w:pPr>
      <w:r>
        <w:rPr>
          <w:b/>
        </w:rPr>
        <w:t>1.4.1 Негізгі білім беру технологиялары</w:t>
      </w:r>
    </w:p>
    <w:p w:rsidR="00446F29" w:rsidRDefault="00446F29">
      <w:pPr>
        <w:pStyle w:val="a3"/>
      </w:pPr>
    </w:p>
    <w:p w:rsidR="00446F29" w:rsidRDefault="00DE7F4A">
      <w:pPr>
        <w:pStyle w:val="a3"/>
        <w:ind w:firstLine="567"/>
      </w:pPr>
      <w:r>
        <w:t>Оқу сабақтарын өткізу кезінде мынадай білім беру технологияларын пайдалану көзделеді</w:t>
      </w:r>
    </w:p>
    <w:p w:rsidR="00446F29" w:rsidRDefault="00DE7F4A">
      <w:pPr>
        <w:pStyle w:val="a3"/>
        <w:ind w:firstLine="567"/>
      </w:pPr>
      <w:r>
        <w:t>- Оқу сабақтарын өткізу кезінде мынадай білім беру технологияларын пайдалану көзделеді: - интерактивті дәріс (оқытудың келесі белсенді түрлерін қолдану: атқарушы (басқарылатын) пікірталас немесе әңгімелесу; модерация; слайдтарды немесе оқу фильмдерін көрсету; ми шабуылы; мотивациялық сөйлеу); - берілген шарттар негізінде әртүрлі жағдайлардың даму сценарийлерін құру; - ақпараттық-коммуникациялық (мысалы, қолданбалы бағдарламалардың кәсіби пакеттерін пайдалана отырып, компьютерлік сыныптағы сабақтар); - іздеу-зерттеулік (оқу үрдісінде студенттердің өзіндік зерттеу қызметі); - оқу есептерін шешу.</w:t>
      </w:r>
    </w:p>
    <w:p w:rsidR="00446F29" w:rsidRDefault="00446F29">
      <w:pPr>
        <w:pStyle w:val="a3"/>
      </w:pPr>
    </w:p>
    <w:p w:rsidR="00446F29" w:rsidRDefault="00DE7F4A">
      <w:pPr>
        <w:pStyle w:val="a3"/>
        <w:jc w:val="center"/>
      </w:pPr>
      <w:r>
        <w:rPr>
          <w:b/>
        </w:rPr>
        <w:t>1.4.2 Бейімделген білім беру технологиялары (инклюзивті оқыту)</w:t>
      </w:r>
    </w:p>
    <w:p w:rsidR="00446F29" w:rsidRDefault="00446F29">
      <w:pPr>
        <w:pStyle w:val="a3"/>
      </w:pPr>
    </w:p>
    <w:p w:rsidR="00446F29" w:rsidRDefault="00DE7F4A">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446F29" w:rsidRDefault="00DE7F4A">
      <w:pPr>
        <w:pStyle w:val="a3"/>
        <w:ind w:firstLine="567"/>
      </w:pPr>
      <w:r>
        <w:t>- Денсаулық мүмкіндіктері шектеулі тұлғаларды оқыту кезінде пәнді меңгеру үшін келесі бейімделген білім беру технологиялары қолданылуы мүмкін: - қашықтықтан оқыту;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 - пәнге бағытталған (мақсатты қалыптастыру процесі, яғни мақсаттар оқушылардың іс-әрекетінде көрінетін олардың нәтижелері арқылы қалыптасады); - оқу материалын жасауға көмектесу үшін ұйымдастырылған студенттермен қосымша жеке кеңестер мен сабақтар өткізу.</w:t>
      </w:r>
    </w:p>
    <w:p w:rsidR="00446F29" w:rsidRDefault="00446F29">
      <w:pPr>
        <w:pStyle w:val="a3"/>
      </w:pPr>
    </w:p>
    <w:p w:rsidR="00446F29" w:rsidRDefault="00DE7F4A">
      <w:pPr>
        <w:pStyle w:val="a3"/>
        <w:jc w:val="center"/>
      </w:pPr>
      <w:r>
        <w:rPr>
          <w:b/>
        </w:rPr>
        <w:t>1.4.3 Оқыту форматы</w:t>
      </w:r>
    </w:p>
    <w:p w:rsidR="00446F29" w:rsidRDefault="00446F29">
      <w:pPr>
        <w:pStyle w:val="a3"/>
      </w:pPr>
    </w:p>
    <w:p w:rsidR="00446F29" w:rsidRDefault="00DE7F4A">
      <w:pPr>
        <w:pStyle w:val="a3"/>
        <w:ind w:firstLine="567"/>
      </w:pPr>
      <w:r>
        <w:rPr>
          <w:b/>
          <w:i/>
        </w:rPr>
        <w:t>Дәстүрлі оқыту</w:t>
      </w:r>
    </w:p>
    <w:p w:rsidR="00446F29" w:rsidRDefault="00DE7F4A">
      <w:pPr>
        <w:pStyle w:val="a3"/>
        <w:ind w:firstLine="567"/>
      </w:pPr>
      <w:r>
        <w:t xml:space="preserve">интерактивті дәріс (оқытудың келесі белсенді түрлерін қолдану: атқарушы (басқарылатын) пікірталас немесе әңгімелесу; модерация; слайдтарды немесе оқу фильмдерін көрсету; ми шабуылы; мотивациялық сөйлеу); - берілген шарттар негізінде әртүрлі жағдайлардың даму сценарийлерін құру; - ақпараттық-коммуникациялық (мысалы, қолданбалы бағдарламалардың кәсіби пакеттерін пайдалана отырып, компьютерлік </w:t>
      </w:r>
      <w:r>
        <w:lastRenderedPageBreak/>
        <w:t>сыныптағы сабақтар); - іздеу-зерттеу (оқу үрдісінде студенттердің өзіндік зерттеу қызметі); - оқу міндеттерін шешу.</w:t>
      </w:r>
    </w:p>
    <w:p w:rsidR="00446F29" w:rsidRDefault="00DE7F4A">
      <w:pPr>
        <w:pStyle w:val="a3"/>
        <w:ind w:firstLine="567"/>
      </w:pPr>
      <w:r>
        <w:rPr>
          <w:b/>
          <w:i/>
        </w:rPr>
        <w:t>Қашықтықтан оқыту</w:t>
      </w:r>
    </w:p>
    <w:p w:rsidR="00446F29" w:rsidRDefault="00DE7F4A">
      <w:pPr>
        <w:pStyle w:val="a3"/>
        <w:ind w:firstLine="567"/>
      </w:pPr>
      <w:r>
        <w:t>Қашықтықтан оқыту үшін интерактивті оқу материалдары білім беру порталына жүктеледі, стандартты желіден тыс өзара әрекеттесу қызметтерінен (чат, форум, сауалнама, электрондық пошта) қосымша, виртуалды онлайн-сыныпты максималды ақпарат беруге мүмкіндік беретін әртүрлі құралдармен қамтамасыз ететін онлайн-класс қызметі қолданылады (сурет веб-камералар, кіріктірілген чат, интерактивті тақталардың шексіз саны, видео материалдарды тарату және монитор экранынан пайдаланушының әрекеттері және т.б.).</w:t>
      </w:r>
    </w:p>
    <w:p w:rsidR="00446F29" w:rsidRDefault="00DE7F4A">
      <w:pPr>
        <w:pStyle w:val="a3"/>
        <w:ind w:firstLine="567"/>
      </w:pPr>
      <w:r>
        <w:rPr>
          <w:b/>
          <w:i/>
        </w:rPr>
        <w:t>Аралас оқыту</w:t>
      </w:r>
    </w:p>
    <w:p w:rsidR="00446F29" w:rsidRDefault="00DE7F4A">
      <w:pPr>
        <w:pStyle w:val="a3"/>
        <w:ind w:firstLine="567"/>
      </w:pPr>
      <w:r>
        <w:t>Аралас оқыту дегеніміз - білім беру порталында орналастырылған арнайы электронды оқу материалдарын қолданатын дәстүрлі күндізгі білім беруді онлайн-оқытумен ұштастыруға негізделген оқу процесін ұйымдастыру. Тренингтің аралас форматымен дәріс сабағы on-line режимінде, білім беру порталы, BigBlueButton бейнеконференция жүйесі (bbb), Zoom бейнеконференция жүйесі және т.б. көмегімен өткізіледі. Пән бойынша практикалық сабақтар кестеге сәйкес дәстүрлі форматта өткізіледі. (Оқытудың бұл түрлері осы бағдарламаны бекіту кезінде күшіне енеді)</w:t>
      </w:r>
    </w:p>
    <w:p w:rsidR="00446F29" w:rsidRDefault="00446F29">
      <w:pPr>
        <w:pStyle w:val="a3"/>
      </w:pPr>
    </w:p>
    <w:p w:rsidR="00446F29" w:rsidRDefault="00DE7F4A">
      <w:pPr>
        <w:pStyle w:val="a3"/>
        <w:jc w:val="center"/>
      </w:pPr>
      <w:r>
        <w:rPr>
          <w:b/>
        </w:rPr>
        <w:t>1.5 Пререквизиттер</w:t>
      </w:r>
    </w:p>
    <w:p w:rsidR="00446F29" w:rsidRDefault="00446F29">
      <w:pPr>
        <w:pStyle w:val="a3"/>
      </w:pPr>
    </w:p>
    <w:p w:rsidR="00446F29" w:rsidRDefault="00DE7F4A">
      <w:pPr>
        <w:pStyle w:val="a3"/>
        <w:ind w:firstLine="567"/>
      </w:pPr>
      <w:r>
        <w:t>- Жалпы физика (механика) / Общая физика (механика)</w:t>
      </w:r>
    </w:p>
    <w:p w:rsidR="00446F29" w:rsidRDefault="00DE7F4A">
      <w:pPr>
        <w:pStyle w:val="a3"/>
        <w:ind w:firstLine="567"/>
      </w:pPr>
      <w:r>
        <w:t>- Жалпы физика (магнетизм, толқындар және оптика, кванттық физика негіздері)</w:t>
      </w:r>
    </w:p>
    <w:p w:rsidR="00446F29" w:rsidRDefault="00446F29">
      <w:pPr>
        <w:pStyle w:val="a3"/>
      </w:pPr>
    </w:p>
    <w:p w:rsidR="00446F29" w:rsidRDefault="00DE7F4A">
      <w:pPr>
        <w:pStyle w:val="a3"/>
        <w:jc w:val="center"/>
      </w:pPr>
      <w:r>
        <w:rPr>
          <w:b/>
        </w:rPr>
        <w:t>1.6 Постреквизиттер</w:t>
      </w:r>
    </w:p>
    <w:p w:rsidR="00446F29" w:rsidRDefault="00446F29">
      <w:pPr>
        <w:pStyle w:val="a3"/>
      </w:pPr>
    </w:p>
    <w:p w:rsidR="00446F29" w:rsidRDefault="00446F29">
      <w:pPr>
        <w:pStyle w:val="a3"/>
        <w:ind w:firstLine="567"/>
      </w:pPr>
    </w:p>
    <w:p w:rsidR="00446F29" w:rsidRDefault="00446F29">
      <w:pPr>
        <w:pStyle w:val="a3"/>
      </w:pPr>
    </w:p>
    <w:p w:rsidR="00446F29" w:rsidRDefault="00DE7F4A">
      <w:pPr>
        <w:pStyle w:val="a3"/>
        <w:jc w:val="center"/>
      </w:pPr>
      <w:r>
        <w:rPr>
          <w:b/>
        </w:rPr>
        <w:t>1.7 Пәннің еңбек сыйымдылығы</w:t>
      </w:r>
    </w:p>
    <w:p w:rsidR="00446F29" w:rsidRDefault="00446F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446F29">
        <w:trPr>
          <w:tblHeader/>
        </w:trPr>
        <w:tc>
          <w:tcPr>
            <w:tcW w:w="3500" w:type="pct"/>
          </w:tcPr>
          <w:p w:rsidR="00446F29" w:rsidRDefault="00DE7F4A">
            <w:pPr>
              <w:pStyle w:val="a3"/>
            </w:pPr>
            <w:r>
              <w:t>Жұмыс түрлері</w:t>
            </w:r>
          </w:p>
        </w:tc>
        <w:tc>
          <w:tcPr>
            <w:tcW w:w="1500" w:type="pct"/>
          </w:tcPr>
          <w:p w:rsidR="00446F29" w:rsidRDefault="00DE7F4A">
            <w:pPr>
              <w:pStyle w:val="a3"/>
              <w:jc w:val="center"/>
            </w:pPr>
            <w:r>
              <w:t>сағат</w:t>
            </w:r>
          </w:p>
        </w:tc>
      </w:tr>
      <w:tr w:rsidR="00446F29">
        <w:tc>
          <w:tcPr>
            <w:tcW w:w="0" w:type="auto"/>
          </w:tcPr>
          <w:p w:rsidR="00446F29" w:rsidRDefault="00DE7F4A">
            <w:pPr>
              <w:pStyle w:val="a3"/>
            </w:pPr>
            <w:r>
              <w:t>Дәрістер</w:t>
            </w:r>
          </w:p>
        </w:tc>
        <w:tc>
          <w:tcPr>
            <w:tcW w:w="0" w:type="auto"/>
          </w:tcPr>
          <w:p w:rsidR="00446F29" w:rsidRDefault="00DE7F4A">
            <w:pPr>
              <w:pStyle w:val="a3"/>
              <w:jc w:val="center"/>
            </w:pPr>
            <w:r>
              <w:t>30</w:t>
            </w:r>
          </w:p>
        </w:tc>
      </w:tr>
      <w:tr w:rsidR="00446F29">
        <w:tc>
          <w:tcPr>
            <w:tcW w:w="0" w:type="auto"/>
          </w:tcPr>
          <w:p w:rsidR="00446F29" w:rsidRDefault="00DE7F4A">
            <w:pPr>
              <w:pStyle w:val="a3"/>
            </w:pPr>
            <w:r>
              <w:t>Практикалық жұмыстар</w:t>
            </w:r>
          </w:p>
        </w:tc>
        <w:tc>
          <w:tcPr>
            <w:tcW w:w="0" w:type="auto"/>
          </w:tcPr>
          <w:p w:rsidR="00446F29" w:rsidRDefault="00DE7F4A">
            <w:pPr>
              <w:pStyle w:val="a3"/>
              <w:jc w:val="center"/>
            </w:pPr>
            <w:r>
              <w:t>30</w:t>
            </w:r>
          </w:p>
        </w:tc>
      </w:tr>
      <w:tr w:rsidR="00446F29">
        <w:tc>
          <w:tcPr>
            <w:tcW w:w="0" w:type="auto"/>
          </w:tcPr>
          <w:p w:rsidR="00446F29" w:rsidRDefault="00DE7F4A">
            <w:pPr>
              <w:pStyle w:val="a3"/>
            </w:pPr>
            <w:r>
              <w:t>Лабораториялық жұмыстар</w:t>
            </w:r>
          </w:p>
        </w:tc>
        <w:tc>
          <w:tcPr>
            <w:tcW w:w="0" w:type="auto"/>
          </w:tcPr>
          <w:p w:rsidR="00446F29" w:rsidRDefault="00DE7F4A">
            <w:pPr>
              <w:pStyle w:val="a3"/>
              <w:jc w:val="center"/>
            </w:pPr>
            <w:r>
              <w:t>15</w:t>
            </w:r>
          </w:p>
        </w:tc>
      </w:tr>
      <w:tr w:rsidR="00446F29">
        <w:tc>
          <w:tcPr>
            <w:tcW w:w="0" w:type="auto"/>
          </w:tcPr>
          <w:p w:rsidR="00446F29" w:rsidRDefault="00DE7F4A">
            <w:pPr>
              <w:pStyle w:val="a3"/>
            </w:pPr>
            <w:r>
              <w:t>СӨЖО</w:t>
            </w:r>
          </w:p>
        </w:tc>
        <w:tc>
          <w:tcPr>
            <w:tcW w:w="0" w:type="auto"/>
          </w:tcPr>
          <w:p w:rsidR="00446F29" w:rsidRDefault="00DE7F4A">
            <w:pPr>
              <w:pStyle w:val="a3"/>
              <w:jc w:val="center"/>
            </w:pPr>
            <w:r>
              <w:t>30</w:t>
            </w:r>
          </w:p>
        </w:tc>
      </w:tr>
      <w:tr w:rsidR="00446F29">
        <w:tc>
          <w:tcPr>
            <w:tcW w:w="0" w:type="auto"/>
          </w:tcPr>
          <w:p w:rsidR="00446F29" w:rsidRDefault="00DE7F4A">
            <w:pPr>
              <w:pStyle w:val="a3"/>
            </w:pPr>
            <w:r>
              <w:t>СӨЖ</w:t>
            </w:r>
          </w:p>
        </w:tc>
        <w:tc>
          <w:tcPr>
            <w:tcW w:w="0" w:type="auto"/>
          </w:tcPr>
          <w:p w:rsidR="00446F29" w:rsidRDefault="00DE7F4A">
            <w:pPr>
              <w:pStyle w:val="a3"/>
              <w:jc w:val="center"/>
            </w:pPr>
            <w:r>
              <w:t>45</w:t>
            </w:r>
          </w:p>
        </w:tc>
      </w:tr>
      <w:tr w:rsidR="00446F29">
        <w:tc>
          <w:tcPr>
            <w:tcW w:w="0" w:type="auto"/>
          </w:tcPr>
          <w:p w:rsidR="00446F29" w:rsidRDefault="00DE7F4A">
            <w:pPr>
              <w:pStyle w:val="a3"/>
              <w:jc w:val="left"/>
            </w:pPr>
            <w:r>
              <w:t>Қорытынды бақылауды жүргізу нысаны /</w:t>
            </w:r>
            <w:r>
              <w:br/>
            </w:r>
          </w:p>
        </w:tc>
        <w:tc>
          <w:tcPr>
            <w:tcW w:w="0" w:type="auto"/>
          </w:tcPr>
          <w:p w:rsidR="00446F29" w:rsidRDefault="00DE7F4A">
            <w:pPr>
              <w:pStyle w:val="a3"/>
              <w:jc w:val="center"/>
            </w:pPr>
            <w:r>
              <w:t>емтихан</w:t>
            </w:r>
          </w:p>
        </w:tc>
      </w:tr>
    </w:tbl>
    <w:p w:rsidR="00446F29" w:rsidRDefault="00446F29">
      <w:pPr>
        <w:pStyle w:val="a3"/>
      </w:pPr>
    </w:p>
    <w:p w:rsidR="00446F29" w:rsidRDefault="00DE7F4A">
      <w:pPr>
        <w:pStyle w:val="a3"/>
        <w:jc w:val="center"/>
      </w:pPr>
      <w:r>
        <w:rPr>
          <w:b/>
        </w:rPr>
        <w:t>2 ПӘННІҢ МАЗМҰНЫ</w:t>
      </w:r>
    </w:p>
    <w:p w:rsidR="00446F29" w:rsidRDefault="00446F29">
      <w:pPr>
        <w:pStyle w:val="a3"/>
      </w:pPr>
    </w:p>
    <w:p w:rsidR="00446F29" w:rsidRDefault="00DE7F4A">
      <w:pPr>
        <w:pStyle w:val="a3"/>
        <w:jc w:val="center"/>
      </w:pPr>
      <w:r>
        <w:rPr>
          <w:b/>
        </w:rPr>
        <w:t>2.1 Тақырыптық жоспар</w:t>
      </w:r>
    </w:p>
    <w:p w:rsidR="00446F29" w:rsidRDefault="00446F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85"/>
        <w:gridCol w:w="6555"/>
        <w:gridCol w:w="1585"/>
        <w:gridCol w:w="1263"/>
      </w:tblGrid>
      <w:tr w:rsidR="00446F29">
        <w:trPr>
          <w:tblHeader/>
        </w:trPr>
        <w:tc>
          <w:tcPr>
            <w:tcW w:w="147" w:type="pct"/>
          </w:tcPr>
          <w:p w:rsidR="00446F29" w:rsidRDefault="00DE7F4A">
            <w:pPr>
              <w:pStyle w:val="a3"/>
              <w:jc w:val="center"/>
            </w:pPr>
            <w:r>
              <w:t>№</w:t>
            </w:r>
          </w:p>
        </w:tc>
        <w:tc>
          <w:tcPr>
            <w:tcW w:w="3383" w:type="pct"/>
          </w:tcPr>
          <w:p w:rsidR="00446F29" w:rsidRDefault="00DE7F4A">
            <w:pPr>
              <w:pStyle w:val="a3"/>
              <w:jc w:val="center"/>
            </w:pPr>
            <w:r>
              <w:t>Тақырыптың атауы және мазмұны</w:t>
            </w:r>
          </w:p>
        </w:tc>
        <w:tc>
          <w:tcPr>
            <w:tcW w:w="818" w:type="pct"/>
          </w:tcPr>
          <w:p w:rsidR="00446F29" w:rsidRDefault="00DE7F4A">
            <w:pPr>
              <w:pStyle w:val="a3"/>
              <w:jc w:val="center"/>
            </w:pPr>
            <w:r>
              <w:t>Еңбек сыйымдылығы сағат</w:t>
            </w:r>
          </w:p>
        </w:tc>
        <w:tc>
          <w:tcPr>
            <w:tcW w:w="653" w:type="pct"/>
          </w:tcPr>
          <w:p w:rsidR="00446F29" w:rsidRDefault="00DE7F4A">
            <w:pPr>
              <w:pStyle w:val="a3"/>
              <w:jc w:val="center"/>
            </w:pPr>
            <w:r>
              <w:t>Әдебиетке сілтеме</w:t>
            </w:r>
          </w:p>
        </w:tc>
      </w:tr>
      <w:tr w:rsidR="00446F29">
        <w:tc>
          <w:tcPr>
            <w:tcW w:w="0" w:type="auto"/>
            <w:gridSpan w:val="4"/>
          </w:tcPr>
          <w:p w:rsidR="00446F29" w:rsidRDefault="00DE7F4A">
            <w:pPr>
              <w:pStyle w:val="a3"/>
              <w:jc w:val="center"/>
            </w:pPr>
            <w:r>
              <w:rPr>
                <w:b/>
              </w:rPr>
              <w:t>Дәрістік сабақтар / Лекционные занятия</w:t>
            </w:r>
          </w:p>
        </w:tc>
      </w:tr>
      <w:tr w:rsidR="00446F29">
        <w:tc>
          <w:tcPr>
            <w:tcW w:w="0" w:type="auto"/>
          </w:tcPr>
          <w:p w:rsidR="00446F29" w:rsidRDefault="00DE7F4A">
            <w:pPr>
              <w:pStyle w:val="a3"/>
              <w:jc w:val="center"/>
            </w:pPr>
            <w:r>
              <w:lastRenderedPageBreak/>
              <w:t>1</w:t>
            </w:r>
          </w:p>
        </w:tc>
        <w:tc>
          <w:tcPr>
            <w:tcW w:w="0" w:type="auto"/>
          </w:tcPr>
          <w:p w:rsidR="00446F29" w:rsidRDefault="00DE7F4A">
            <w:pPr>
              <w:pStyle w:val="a3"/>
            </w:pPr>
            <w:r>
              <w:rPr>
                <w:b/>
                <w:sz w:val="22"/>
                <w:lang w:val="kk-KZ"/>
              </w:rPr>
              <w:t>1 тақырып. 1.</w:t>
            </w:r>
          </w:p>
          <w:p w:rsidR="00446F29" w:rsidRDefault="00DE7F4A">
            <w:pPr>
              <w:pStyle w:val="a3"/>
            </w:pPr>
            <w:r>
              <w:rPr>
                <w:sz w:val="22"/>
                <w:lang w:val="kk-KZ"/>
              </w:rPr>
              <w:t>Молекулалық физика және термодинамика негіздері. 2. Жүйенің күйі. Идеал газ. Молекулалардың массасы мен өлшемдері. Жүйенің күйі. Идеал газ күйінің теңдеуі. Идеал газдың изопроцестері: изотермиялық, изобарикалық, изохорикалық. Термодинамиканың бірінші заңы. 3. Газдардың Элементарлық кинетикалық теориясы. Кеме қабырғасына газ молекулаларының соққыларының саны. Қабырғадағы идеалды газдың қысымы. Қысым үшін газдардың кинетикалық теориясының теңдеуі. Больцман Тұрақтысы. Монатомиялық молекуланың аудармалы қозғалысының орташа кинетикалық энергиясы және оның температурамен байланысы. 4. Идеал газдың жылу сыйымдылығы. Идеал газдың жылу сыйымдылығы. Изохорикалық және изобарикалық жылу сыйымдылығы. Идеал газдың адиабаты теңдеуі. Политропические процестер. Әр түрлі процестердегі идеалды газдың жұмысы. 5. Нақты газдар. Ван-дер-Ваальс теңдеуі. Ван дер Ваальстың изотермалары. Тәжірибелік изотермалар. Заттың критикалық жағдайы. Критикалық параметрлер. Нақты газдың ішкі энергиясы. 6. Термодинамиканың екінші бастамасы және энтропия Термодинамиканың екінші бастамасы (Кельвин мен Клаузиус тұжырымы). Жылу қозғалтқышы. Карнот Циклі. Карнот циклінің тиімділігі. Энтропия. Қайтымсыз процестердегі энтропияның өзгеруі. Қайтымсыз процестердің табиғаты. Статистикалық физика негіздері 7. Ықтималдық теориясының элементтері. Ықтималдылықты қосу және көбейту теоремалары. Орташа есептеу және олардың қасиеттері. Пуассонның Таралуы. Гаусстың таралуы. 8. Молекулалардың жылдамдық пен энергия бойынша таралуы. Молекулалардың жылдамдық пен энергия бойынша таралуы. Максвеллдің Таралуы. Биіктігі бар газ тығыздығының өзгеруі. Бөлу Больцман. Барометрлік формула. Максвелл-Больцманның Таралуы. 9. Тасымалдау құбылысы. Орташа бос жүріс ұзындығы. Тасымалдау құбылысы. Молекулалардың жылу қозғалысы кезінде масса, Импульс және энергия беру. Газдағы Диффузия, тұтқырлық және жылу өткізгіштік. 10. Фазалық тепе-теңдік және түрлену. Фаза және агрегаттық күй түсінігі. Фазалардың тепе-теңдігі. Кристалдану және балқу. Булану және конденсация. Қаныққан бу. Қаныққан бу және қатты қызған сұйықтық. Қайнау. Фазалық ауысудың жылуы. 11. Уравнение Клапейрона-Клаузиуса. Күй диаграммасы. Үш нүкте. Метастабильді жағдайлар. 12. Сұйықтықтар мен кристалдар. Сұйықтықтар мен кристалдар. Жақын тәртіп. Сұйықтықтардағы жылу қозғалысы. Беттік керілу. Сұйықтық пен қатты дененің шекарасындағы құбылыстар. Жиек бұрышы. Беттік қысым. Капиллярлы құбылыс. 13. Электростатикалық өріс. Электростатикалық өрістің кернеулігі. Кернеу векторының ағымы. 14. Электростатикалық өрістердің суперпозиция принципі. Остроградский-Гаусс Теоремасы. 15. Зарядты жылжыту кезіндегі электростатикалық өрістің жұмысы. Потенциал және потенциал айырмасы. Электростатикалық өрістің күші мен потенциалдық айырмашылық арасындағы байланыс.</w:t>
            </w:r>
          </w:p>
        </w:tc>
        <w:tc>
          <w:tcPr>
            <w:tcW w:w="0" w:type="auto"/>
          </w:tcPr>
          <w:p w:rsidR="00446F29" w:rsidRDefault="00DE7F4A">
            <w:pPr>
              <w:pStyle w:val="a3"/>
              <w:jc w:val="center"/>
            </w:pPr>
            <w:r>
              <w:t>30</w:t>
            </w:r>
          </w:p>
        </w:tc>
        <w:tc>
          <w:tcPr>
            <w:tcW w:w="0" w:type="auto"/>
          </w:tcPr>
          <w:p w:rsidR="00446F29" w:rsidRDefault="00DE7F4A">
            <w:pPr>
              <w:pStyle w:val="a3"/>
              <w:jc w:val="center"/>
            </w:pPr>
            <w:r>
              <w:t>1-4</w:t>
            </w:r>
          </w:p>
        </w:tc>
      </w:tr>
      <w:tr w:rsidR="00446F29">
        <w:tc>
          <w:tcPr>
            <w:tcW w:w="0" w:type="auto"/>
            <w:gridSpan w:val="2"/>
          </w:tcPr>
          <w:p w:rsidR="00446F29" w:rsidRDefault="00DE7F4A">
            <w:pPr>
              <w:pStyle w:val="a3"/>
            </w:pPr>
            <w:r>
              <w:rPr>
                <w:b/>
              </w:rPr>
              <w:lastRenderedPageBreak/>
              <w:t>БАРЛЫҒЫ / ИТОГО</w:t>
            </w:r>
          </w:p>
        </w:tc>
        <w:tc>
          <w:tcPr>
            <w:tcW w:w="0" w:type="auto"/>
          </w:tcPr>
          <w:p w:rsidR="00446F29" w:rsidRDefault="00DE7F4A">
            <w:pPr>
              <w:pStyle w:val="a3"/>
              <w:jc w:val="center"/>
            </w:pPr>
            <w:r>
              <w:rPr>
                <w:b/>
              </w:rPr>
              <w:t>30</w:t>
            </w:r>
          </w:p>
        </w:tc>
        <w:tc>
          <w:tcPr>
            <w:tcW w:w="0" w:type="auto"/>
          </w:tcPr>
          <w:p w:rsidR="00446F29" w:rsidRDefault="00446F29">
            <w:pPr>
              <w:pStyle w:val="a3"/>
            </w:pPr>
          </w:p>
        </w:tc>
      </w:tr>
      <w:tr w:rsidR="00446F29">
        <w:tc>
          <w:tcPr>
            <w:tcW w:w="0" w:type="auto"/>
            <w:gridSpan w:val="4"/>
          </w:tcPr>
          <w:p w:rsidR="00446F29" w:rsidRDefault="00DE7F4A">
            <w:pPr>
              <w:pStyle w:val="a3"/>
              <w:jc w:val="center"/>
            </w:pPr>
            <w:r>
              <w:rPr>
                <w:b/>
              </w:rPr>
              <w:t>Практикалық сабақтар / Практические занятия</w:t>
            </w:r>
          </w:p>
        </w:tc>
      </w:tr>
      <w:tr w:rsidR="00446F29">
        <w:tc>
          <w:tcPr>
            <w:tcW w:w="0" w:type="auto"/>
          </w:tcPr>
          <w:p w:rsidR="00446F29" w:rsidRDefault="00DE7F4A">
            <w:pPr>
              <w:pStyle w:val="a3"/>
              <w:jc w:val="center"/>
            </w:pPr>
            <w:r>
              <w:t>1</w:t>
            </w:r>
          </w:p>
        </w:tc>
        <w:tc>
          <w:tcPr>
            <w:tcW w:w="0" w:type="auto"/>
          </w:tcPr>
          <w:p w:rsidR="00446F29" w:rsidRDefault="00DE7F4A">
            <w:pPr>
              <w:pStyle w:val="a3"/>
            </w:pPr>
            <w:r>
              <w:rPr>
                <w:b/>
                <w:sz w:val="22"/>
                <w:lang w:val="kk-KZ"/>
              </w:rPr>
              <w:t>1 тақырып. 1.</w:t>
            </w:r>
          </w:p>
          <w:p w:rsidR="00446F29" w:rsidRDefault="00DE7F4A">
            <w:pPr>
              <w:pStyle w:val="a3"/>
            </w:pPr>
            <w:r>
              <w:rPr>
                <w:sz w:val="22"/>
                <w:lang w:val="kk-KZ"/>
              </w:rPr>
              <w:t>Негізгі күй параметрлері. Молекулалардың мөлшері мен массасы. Авогадро Саны. Негізгі күй параметрлері. Температура. Қысым үшін газдардың кинетикалық теориясының теңдеуі. 2. Термодинамиканың негізгі заңдары. Изопроцестер үшін термодинамиканың бірінші принципін қолдану. Әр түрлі процестердегі газдың жұмысы. 3. Газдардың Элементарлық кинетикалық теориясы. Қысым үшін газдардың кинетикалық теориясының теңдеуі. 4. Газдардың Элементарлық кинетикалық теориясы. Ішкі энергия 5. Идеал газдың жылу сыйымдылығы. Идеал газдың адиабаты теңдеуі. Политропические процестер. 6. Нақты газдар. Идеал газ заңдарынан ауытқудың физикалық себептері. Ван-дер-Ваальс теңдеуі. Нақты газдың ішкі энергиясы. 7. Энтропия. Идеал газдың энтропиясы. Қайтымсыз процестердегі энтропияның өзгеруі. Қайтымсыз процестердің табиғаты. Карнот Циклі. Карнот циклінің тиімділігі. 8. Бақылау жұмысы № 1 Бақылау жұмысы 9. Ықтималдық теориясының элементтері. Бөлу функциясы. Ықтималдық қасиеттері. Шарт нормировки. Орташа есептеу және олардың қасиеттері. Пуассонның Таралуы. 10. Идеал газ молекулаларының жылдамдық пен энергия бойынша таралуы. Максвеллдің Таралуы. Молекулалардың ең ықтимал, орташа арифметикалық және орташа квадраттық жылдамдығы. 11. Идеал газ молекулаларының жылдамдық пен энергия бойынша таралуы. Биіктігі бар газ тығыздығының өзгеруі. Бөлу Больцман. Максвелл-Больцманның Таралуы. 12. Тасымалдау құбылысы. Молекуланың тиімді диаметрі. Орташа бос жүріс ұзындығы. Газдағы Диффузия, тұтқырлық және жылу өткізгіштік. 13. Кулон Заңы. Электростатикалық өріс. Электростатикалық өрістің кернеулігі. 14. Электроемкость конденсатор. Жалғау конденсаторлар. Конденсатор энергиясы. 15. Бақылау жұмысы №2 Бақылау жұмысы</w:t>
            </w:r>
          </w:p>
        </w:tc>
        <w:tc>
          <w:tcPr>
            <w:tcW w:w="0" w:type="auto"/>
          </w:tcPr>
          <w:p w:rsidR="00446F29" w:rsidRDefault="00DE7F4A">
            <w:pPr>
              <w:pStyle w:val="a3"/>
              <w:jc w:val="center"/>
            </w:pPr>
            <w:r>
              <w:t>30</w:t>
            </w:r>
          </w:p>
        </w:tc>
        <w:tc>
          <w:tcPr>
            <w:tcW w:w="0" w:type="auto"/>
          </w:tcPr>
          <w:p w:rsidR="00446F29" w:rsidRDefault="00DE7F4A">
            <w:pPr>
              <w:pStyle w:val="a3"/>
              <w:jc w:val="center"/>
            </w:pPr>
            <w:r>
              <w:t>1-6</w:t>
            </w:r>
          </w:p>
        </w:tc>
      </w:tr>
      <w:tr w:rsidR="00446F29">
        <w:tc>
          <w:tcPr>
            <w:tcW w:w="0" w:type="auto"/>
            <w:gridSpan w:val="2"/>
          </w:tcPr>
          <w:p w:rsidR="00446F29" w:rsidRDefault="00DE7F4A">
            <w:pPr>
              <w:pStyle w:val="a3"/>
            </w:pPr>
            <w:r>
              <w:rPr>
                <w:b/>
              </w:rPr>
              <w:t>БАРЛЫҒЫ / ИТОГО</w:t>
            </w:r>
          </w:p>
        </w:tc>
        <w:tc>
          <w:tcPr>
            <w:tcW w:w="0" w:type="auto"/>
          </w:tcPr>
          <w:p w:rsidR="00446F29" w:rsidRDefault="00DE7F4A">
            <w:pPr>
              <w:pStyle w:val="a3"/>
              <w:jc w:val="center"/>
            </w:pPr>
            <w:r>
              <w:rPr>
                <w:b/>
              </w:rPr>
              <w:t>30</w:t>
            </w:r>
          </w:p>
        </w:tc>
        <w:tc>
          <w:tcPr>
            <w:tcW w:w="0" w:type="auto"/>
          </w:tcPr>
          <w:p w:rsidR="00446F29" w:rsidRDefault="00446F29">
            <w:pPr>
              <w:pStyle w:val="a3"/>
            </w:pPr>
          </w:p>
        </w:tc>
      </w:tr>
      <w:tr w:rsidR="00446F29">
        <w:tc>
          <w:tcPr>
            <w:tcW w:w="0" w:type="auto"/>
            <w:gridSpan w:val="4"/>
          </w:tcPr>
          <w:p w:rsidR="00446F29" w:rsidRDefault="00DE7F4A">
            <w:pPr>
              <w:pStyle w:val="a3"/>
              <w:jc w:val="center"/>
            </w:pPr>
            <w:r>
              <w:rPr>
                <w:b/>
              </w:rPr>
              <w:t>Зертханалық сабақтар / Лабораторные занятия</w:t>
            </w:r>
          </w:p>
        </w:tc>
      </w:tr>
      <w:tr w:rsidR="00446F29">
        <w:tc>
          <w:tcPr>
            <w:tcW w:w="0" w:type="auto"/>
          </w:tcPr>
          <w:p w:rsidR="00446F29" w:rsidRDefault="00DE7F4A">
            <w:pPr>
              <w:pStyle w:val="a3"/>
              <w:jc w:val="center"/>
            </w:pPr>
            <w:r>
              <w:t>1</w:t>
            </w:r>
          </w:p>
        </w:tc>
        <w:tc>
          <w:tcPr>
            <w:tcW w:w="0" w:type="auto"/>
          </w:tcPr>
          <w:p w:rsidR="00446F29" w:rsidRDefault="00DE7F4A">
            <w:pPr>
              <w:pStyle w:val="a3"/>
            </w:pPr>
            <w:r>
              <w:rPr>
                <w:b/>
                <w:sz w:val="22"/>
                <w:lang w:val="kk-KZ"/>
              </w:rPr>
              <w:t>1 тақырып. 1.</w:t>
            </w:r>
          </w:p>
          <w:p w:rsidR="00446F29" w:rsidRDefault="00DE7F4A">
            <w:pPr>
              <w:pStyle w:val="a3"/>
            </w:pPr>
            <w:r>
              <w:rPr>
                <w:sz w:val="22"/>
                <w:lang w:val="kk-KZ"/>
              </w:rPr>
              <w:t>Тұрақты қысым мен тұрақты көлемдегі ауаның жылу сыйымдылығының арақатынасын анықтау. 2. Қатты денелердің жылу өткізгіштік коэффициентін анықтау. 3. Газ қысымының жылу коэффициентін анықтау. 4. Тамшы әдісімен беттік керілу коэффициентін анықтау. 5. Жартылай өткізгіштердің электр өткізгіштігінің температураға тәуелділігі. 6. Конденсаторды зарядтау және разрядтау процестерін зерттеу.</w:t>
            </w:r>
          </w:p>
        </w:tc>
        <w:tc>
          <w:tcPr>
            <w:tcW w:w="0" w:type="auto"/>
          </w:tcPr>
          <w:p w:rsidR="00446F29" w:rsidRDefault="00DE7F4A">
            <w:pPr>
              <w:pStyle w:val="a3"/>
              <w:jc w:val="center"/>
            </w:pPr>
            <w:r>
              <w:t>15</w:t>
            </w:r>
          </w:p>
        </w:tc>
        <w:tc>
          <w:tcPr>
            <w:tcW w:w="0" w:type="auto"/>
          </w:tcPr>
          <w:p w:rsidR="00446F29" w:rsidRDefault="00DE7F4A">
            <w:pPr>
              <w:pStyle w:val="a3"/>
              <w:jc w:val="center"/>
            </w:pPr>
            <w:r>
              <w:t>1-7</w:t>
            </w:r>
          </w:p>
        </w:tc>
      </w:tr>
      <w:tr w:rsidR="00446F29">
        <w:tc>
          <w:tcPr>
            <w:tcW w:w="0" w:type="auto"/>
            <w:gridSpan w:val="2"/>
          </w:tcPr>
          <w:p w:rsidR="00446F29" w:rsidRDefault="00DE7F4A">
            <w:pPr>
              <w:pStyle w:val="a3"/>
            </w:pPr>
            <w:r>
              <w:rPr>
                <w:b/>
              </w:rPr>
              <w:t>БАРЛЫҒЫ / ИТОГО</w:t>
            </w:r>
          </w:p>
        </w:tc>
        <w:tc>
          <w:tcPr>
            <w:tcW w:w="0" w:type="auto"/>
          </w:tcPr>
          <w:p w:rsidR="00446F29" w:rsidRDefault="00DE7F4A">
            <w:pPr>
              <w:pStyle w:val="a3"/>
              <w:jc w:val="center"/>
            </w:pPr>
            <w:r>
              <w:rPr>
                <w:b/>
              </w:rPr>
              <w:t>15</w:t>
            </w:r>
          </w:p>
        </w:tc>
        <w:tc>
          <w:tcPr>
            <w:tcW w:w="0" w:type="auto"/>
          </w:tcPr>
          <w:p w:rsidR="00446F29" w:rsidRDefault="00446F29">
            <w:pPr>
              <w:pStyle w:val="a3"/>
            </w:pPr>
          </w:p>
        </w:tc>
      </w:tr>
    </w:tbl>
    <w:p w:rsidR="00446F29" w:rsidRDefault="00446F29">
      <w:pPr>
        <w:pStyle w:val="a3"/>
      </w:pPr>
    </w:p>
    <w:p w:rsidR="00446F29" w:rsidRDefault="00DE7F4A">
      <w:pPr>
        <w:pStyle w:val="a3"/>
        <w:jc w:val="center"/>
      </w:pPr>
      <w:r>
        <w:rPr>
          <w:b/>
        </w:rPr>
        <w:t>2.2 Тапсырманы өздік жұмыс үшін оқыту (СӨЖ)</w:t>
      </w:r>
    </w:p>
    <w:p w:rsidR="00446F29" w:rsidRDefault="00446F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88"/>
        <w:gridCol w:w="2209"/>
        <w:gridCol w:w="1201"/>
        <w:gridCol w:w="1401"/>
        <w:gridCol w:w="1593"/>
        <w:gridCol w:w="1296"/>
      </w:tblGrid>
      <w:tr w:rsidR="00446F29">
        <w:trPr>
          <w:trHeight w:val="1229"/>
          <w:tblHeader/>
        </w:trPr>
        <w:tc>
          <w:tcPr>
            <w:tcW w:w="1026" w:type="pct"/>
          </w:tcPr>
          <w:p w:rsidR="00446F29" w:rsidRDefault="00DE7F4A">
            <w:pPr>
              <w:pStyle w:val="a3"/>
              <w:jc w:val="center"/>
            </w:pPr>
            <w:r>
              <w:lastRenderedPageBreak/>
              <w:t>Тақырып</w:t>
            </w:r>
          </w:p>
        </w:tc>
        <w:tc>
          <w:tcPr>
            <w:tcW w:w="1140" w:type="pct"/>
          </w:tcPr>
          <w:p w:rsidR="00446F29" w:rsidRDefault="00DE7F4A">
            <w:pPr>
              <w:pStyle w:val="a3"/>
              <w:jc w:val="center"/>
            </w:pPr>
            <w:r>
              <w:t>Тапсырманың мазмұны</w:t>
            </w:r>
          </w:p>
        </w:tc>
        <w:tc>
          <w:tcPr>
            <w:tcW w:w="620" w:type="pct"/>
          </w:tcPr>
          <w:p w:rsidR="00446F29" w:rsidRDefault="00DE7F4A">
            <w:pPr>
              <w:pStyle w:val="a3"/>
              <w:jc w:val="center"/>
            </w:pPr>
            <w:r>
              <w:t>Бақылау түрі</w:t>
            </w:r>
          </w:p>
        </w:tc>
        <w:tc>
          <w:tcPr>
            <w:tcW w:w="723" w:type="pct"/>
          </w:tcPr>
          <w:p w:rsidR="00446F29" w:rsidRDefault="00DE7F4A">
            <w:pPr>
              <w:pStyle w:val="a3"/>
              <w:jc w:val="center"/>
            </w:pPr>
            <w:r>
              <w:t>Тапсыру мерзімі, апта</w:t>
            </w:r>
          </w:p>
        </w:tc>
        <w:tc>
          <w:tcPr>
            <w:tcW w:w="822" w:type="pct"/>
          </w:tcPr>
          <w:p w:rsidR="00446F29" w:rsidRDefault="00DE7F4A">
            <w:pPr>
              <w:pStyle w:val="a3"/>
              <w:jc w:val="center"/>
            </w:pPr>
            <w:r>
              <w:t>Еңбек сыйымдылығы сағат</w:t>
            </w:r>
          </w:p>
        </w:tc>
        <w:tc>
          <w:tcPr>
            <w:tcW w:w="669" w:type="pct"/>
          </w:tcPr>
          <w:p w:rsidR="00446F29" w:rsidRDefault="00DE7F4A">
            <w:pPr>
              <w:pStyle w:val="a3"/>
              <w:jc w:val="center"/>
            </w:pPr>
            <w:r>
              <w:t>Әдебиетке сілтеме</w:t>
            </w:r>
          </w:p>
        </w:tc>
      </w:tr>
      <w:tr w:rsidR="00446F29">
        <w:tc>
          <w:tcPr>
            <w:tcW w:w="0" w:type="auto"/>
          </w:tcPr>
          <w:p w:rsidR="00446F29" w:rsidRDefault="00DE7F4A">
            <w:pPr>
              <w:pStyle w:val="a3"/>
            </w:pPr>
            <w:r>
              <w:rPr>
                <w:sz w:val="22"/>
              </w:rPr>
              <w:t>Идеал газдың молекулалық-кинетикалық моделі. Идеал газдың Микро және макро параметрлері</w:t>
            </w:r>
          </w:p>
        </w:tc>
        <w:tc>
          <w:tcPr>
            <w:tcW w:w="0" w:type="auto"/>
          </w:tcPr>
          <w:p w:rsidR="00446F29" w:rsidRDefault="00DE7F4A">
            <w:pPr>
              <w:pStyle w:val="a3"/>
            </w:pPr>
            <w:r>
              <w:rPr>
                <w:sz w:val="22"/>
              </w:rPr>
              <w:t>Есептер шешу. Реферат. Материалды меңгеру және есептер шығару кезінде формулаларды қолдану.</w:t>
            </w:r>
          </w:p>
        </w:tc>
        <w:tc>
          <w:tcPr>
            <w:tcW w:w="0" w:type="auto"/>
          </w:tcPr>
          <w:p w:rsidR="00446F29" w:rsidRDefault="00DE7F4A">
            <w:pPr>
              <w:pStyle w:val="a3"/>
              <w:jc w:val="center"/>
            </w:pPr>
            <w:r>
              <w:rPr>
                <w:sz w:val="22"/>
              </w:rPr>
              <w:t>Есептер жазбаша. Конспект ауызша.</w:t>
            </w:r>
          </w:p>
        </w:tc>
        <w:tc>
          <w:tcPr>
            <w:tcW w:w="0" w:type="auto"/>
          </w:tcPr>
          <w:p w:rsidR="00446F29" w:rsidRDefault="00DE7F4A">
            <w:pPr>
              <w:pStyle w:val="a3"/>
              <w:jc w:val="center"/>
            </w:pPr>
            <w:r>
              <w:t>2</w:t>
            </w:r>
          </w:p>
        </w:tc>
        <w:tc>
          <w:tcPr>
            <w:tcW w:w="0" w:type="auto"/>
          </w:tcPr>
          <w:p w:rsidR="00446F29" w:rsidRDefault="00DE7F4A">
            <w:pPr>
              <w:pStyle w:val="a3"/>
              <w:jc w:val="center"/>
            </w:pPr>
            <w:r>
              <w:t>6</w:t>
            </w:r>
          </w:p>
        </w:tc>
        <w:tc>
          <w:tcPr>
            <w:tcW w:w="0" w:type="auto"/>
          </w:tcPr>
          <w:p w:rsidR="00446F29" w:rsidRDefault="00DE7F4A">
            <w:pPr>
              <w:pStyle w:val="a3"/>
              <w:jc w:val="center"/>
            </w:pPr>
            <w:r>
              <w:t>1-6, 8-11</w:t>
            </w:r>
          </w:p>
        </w:tc>
      </w:tr>
      <w:tr w:rsidR="00446F29">
        <w:tc>
          <w:tcPr>
            <w:tcW w:w="0" w:type="auto"/>
          </w:tcPr>
          <w:p w:rsidR="00446F29" w:rsidRDefault="00DE7F4A">
            <w:pPr>
              <w:pStyle w:val="a3"/>
            </w:pPr>
            <w:r>
              <w:rPr>
                <w:sz w:val="22"/>
              </w:rPr>
              <w:t>Идеал тепе-теңдік жағдайында Максвеллдің таралу функциясы және жергілікті тепе-теңдік Максвелл молекулаларының жылдамдық бойынша таралу функциясы</w:t>
            </w:r>
          </w:p>
        </w:tc>
        <w:tc>
          <w:tcPr>
            <w:tcW w:w="0" w:type="auto"/>
          </w:tcPr>
          <w:p w:rsidR="00446F29" w:rsidRDefault="00DE7F4A">
            <w:pPr>
              <w:pStyle w:val="a3"/>
            </w:pPr>
            <w:r>
              <w:rPr>
                <w:sz w:val="22"/>
              </w:rPr>
              <w:t>Есептер шешу. Реферат. Материалды меңгеру және есептер шығару кезінде формулаларды қолдану.</w:t>
            </w:r>
          </w:p>
        </w:tc>
        <w:tc>
          <w:tcPr>
            <w:tcW w:w="0" w:type="auto"/>
          </w:tcPr>
          <w:p w:rsidR="00446F29" w:rsidRDefault="00DE7F4A">
            <w:pPr>
              <w:pStyle w:val="a3"/>
              <w:jc w:val="center"/>
            </w:pPr>
            <w:r>
              <w:rPr>
                <w:sz w:val="22"/>
              </w:rPr>
              <w:t>Есептер жазбаша. Конспект ауызша.</w:t>
            </w:r>
          </w:p>
        </w:tc>
        <w:tc>
          <w:tcPr>
            <w:tcW w:w="0" w:type="auto"/>
          </w:tcPr>
          <w:p w:rsidR="00446F29" w:rsidRDefault="00DE7F4A">
            <w:pPr>
              <w:pStyle w:val="a3"/>
              <w:jc w:val="center"/>
            </w:pPr>
            <w:r>
              <w:t>4</w:t>
            </w:r>
          </w:p>
        </w:tc>
        <w:tc>
          <w:tcPr>
            <w:tcW w:w="0" w:type="auto"/>
          </w:tcPr>
          <w:p w:rsidR="00446F29" w:rsidRDefault="00DE7F4A">
            <w:pPr>
              <w:pStyle w:val="a3"/>
              <w:jc w:val="center"/>
            </w:pPr>
            <w:r>
              <w:t>6</w:t>
            </w:r>
          </w:p>
        </w:tc>
        <w:tc>
          <w:tcPr>
            <w:tcW w:w="0" w:type="auto"/>
          </w:tcPr>
          <w:p w:rsidR="00446F29" w:rsidRDefault="00DE7F4A">
            <w:pPr>
              <w:pStyle w:val="a3"/>
              <w:jc w:val="center"/>
            </w:pPr>
            <w:r>
              <w:t>1-6, 8-11</w:t>
            </w:r>
          </w:p>
        </w:tc>
      </w:tr>
      <w:tr w:rsidR="00446F29">
        <w:tc>
          <w:tcPr>
            <w:tcW w:w="0" w:type="auto"/>
          </w:tcPr>
          <w:p w:rsidR="00446F29" w:rsidRDefault="00DE7F4A">
            <w:pPr>
              <w:pStyle w:val="a3"/>
            </w:pPr>
            <w:r>
              <w:rPr>
                <w:sz w:val="22"/>
              </w:rPr>
              <w:t>Термодинамикалық ықтималдық және энтропия</w:t>
            </w:r>
          </w:p>
        </w:tc>
        <w:tc>
          <w:tcPr>
            <w:tcW w:w="0" w:type="auto"/>
          </w:tcPr>
          <w:p w:rsidR="00446F29" w:rsidRDefault="00DE7F4A">
            <w:pPr>
              <w:pStyle w:val="a3"/>
            </w:pPr>
            <w:r>
              <w:rPr>
                <w:sz w:val="22"/>
              </w:rPr>
              <w:t>Есептер шешу. Реферат. Материалды меңгеру және есептер шығару кезінде формулаларды қолдану.</w:t>
            </w:r>
          </w:p>
        </w:tc>
        <w:tc>
          <w:tcPr>
            <w:tcW w:w="0" w:type="auto"/>
          </w:tcPr>
          <w:p w:rsidR="00446F29" w:rsidRDefault="00DE7F4A">
            <w:pPr>
              <w:pStyle w:val="a3"/>
              <w:jc w:val="center"/>
            </w:pPr>
            <w:r>
              <w:rPr>
                <w:sz w:val="22"/>
              </w:rPr>
              <w:t>Есептер жазбаша. Конспект ауызша.</w:t>
            </w:r>
          </w:p>
        </w:tc>
        <w:tc>
          <w:tcPr>
            <w:tcW w:w="0" w:type="auto"/>
          </w:tcPr>
          <w:p w:rsidR="00446F29" w:rsidRDefault="00DE7F4A">
            <w:pPr>
              <w:pStyle w:val="a3"/>
              <w:jc w:val="center"/>
            </w:pPr>
            <w:r>
              <w:t>6</w:t>
            </w:r>
          </w:p>
        </w:tc>
        <w:tc>
          <w:tcPr>
            <w:tcW w:w="0" w:type="auto"/>
          </w:tcPr>
          <w:p w:rsidR="00446F29" w:rsidRDefault="00DE7F4A">
            <w:pPr>
              <w:pStyle w:val="a3"/>
              <w:jc w:val="center"/>
            </w:pPr>
            <w:r>
              <w:t>6</w:t>
            </w:r>
          </w:p>
        </w:tc>
        <w:tc>
          <w:tcPr>
            <w:tcW w:w="0" w:type="auto"/>
          </w:tcPr>
          <w:p w:rsidR="00446F29" w:rsidRDefault="00DE7F4A">
            <w:pPr>
              <w:pStyle w:val="a3"/>
              <w:jc w:val="center"/>
            </w:pPr>
            <w:r>
              <w:t>1-6, 8-11</w:t>
            </w:r>
          </w:p>
        </w:tc>
      </w:tr>
      <w:tr w:rsidR="00446F29">
        <w:tc>
          <w:tcPr>
            <w:tcW w:w="0" w:type="auto"/>
          </w:tcPr>
          <w:p w:rsidR="00446F29" w:rsidRDefault="00DE7F4A">
            <w:pPr>
              <w:pStyle w:val="a3"/>
            </w:pPr>
            <w:r>
              <w:rPr>
                <w:sz w:val="22"/>
              </w:rPr>
              <w:t>Фазалық ауысулар және қатты заттардың қасиеттері</w:t>
            </w:r>
          </w:p>
        </w:tc>
        <w:tc>
          <w:tcPr>
            <w:tcW w:w="0" w:type="auto"/>
          </w:tcPr>
          <w:p w:rsidR="00446F29" w:rsidRDefault="00DE7F4A">
            <w:pPr>
              <w:pStyle w:val="a3"/>
            </w:pPr>
            <w:r>
              <w:rPr>
                <w:sz w:val="22"/>
              </w:rPr>
              <w:t>Есептер шешу. Реферат. Материалды меңгеру және есептер шығару кезінде формулаларды қолдану.</w:t>
            </w:r>
          </w:p>
        </w:tc>
        <w:tc>
          <w:tcPr>
            <w:tcW w:w="0" w:type="auto"/>
          </w:tcPr>
          <w:p w:rsidR="00446F29" w:rsidRDefault="00DE7F4A">
            <w:pPr>
              <w:pStyle w:val="a3"/>
              <w:jc w:val="center"/>
            </w:pPr>
            <w:r>
              <w:rPr>
                <w:sz w:val="22"/>
              </w:rPr>
              <w:t>Есептер жазбаша. Конспект ауызша.</w:t>
            </w:r>
          </w:p>
        </w:tc>
        <w:tc>
          <w:tcPr>
            <w:tcW w:w="0" w:type="auto"/>
          </w:tcPr>
          <w:p w:rsidR="00446F29" w:rsidRDefault="00DE7F4A">
            <w:pPr>
              <w:pStyle w:val="a3"/>
              <w:jc w:val="center"/>
            </w:pPr>
            <w:r>
              <w:t>8</w:t>
            </w:r>
          </w:p>
        </w:tc>
        <w:tc>
          <w:tcPr>
            <w:tcW w:w="0" w:type="auto"/>
          </w:tcPr>
          <w:p w:rsidR="00446F29" w:rsidRDefault="00DE7F4A">
            <w:pPr>
              <w:pStyle w:val="a3"/>
              <w:jc w:val="center"/>
            </w:pPr>
            <w:r>
              <w:t>6</w:t>
            </w:r>
          </w:p>
        </w:tc>
        <w:tc>
          <w:tcPr>
            <w:tcW w:w="0" w:type="auto"/>
          </w:tcPr>
          <w:p w:rsidR="00446F29" w:rsidRDefault="00DE7F4A">
            <w:pPr>
              <w:pStyle w:val="a3"/>
              <w:jc w:val="center"/>
            </w:pPr>
            <w:r>
              <w:t>1-6, 8-11</w:t>
            </w:r>
          </w:p>
        </w:tc>
      </w:tr>
      <w:tr w:rsidR="00446F29">
        <w:tc>
          <w:tcPr>
            <w:tcW w:w="0" w:type="auto"/>
          </w:tcPr>
          <w:p w:rsidR="00446F29" w:rsidRDefault="00DE7F4A">
            <w:pPr>
              <w:pStyle w:val="a3"/>
            </w:pPr>
            <w:r>
              <w:rPr>
                <w:sz w:val="22"/>
              </w:rPr>
              <w:t>Жалғау конденсаторлар. Конденсатор энергиясы.</w:t>
            </w:r>
          </w:p>
        </w:tc>
        <w:tc>
          <w:tcPr>
            <w:tcW w:w="0" w:type="auto"/>
          </w:tcPr>
          <w:p w:rsidR="00446F29" w:rsidRDefault="00DE7F4A">
            <w:pPr>
              <w:pStyle w:val="a3"/>
            </w:pPr>
            <w:r>
              <w:rPr>
                <w:sz w:val="22"/>
              </w:rPr>
              <w:t>Есептер шешу. Реферат. Материалды меңгеру және есептер шығару кезінде формулаларды қолдану.</w:t>
            </w:r>
          </w:p>
        </w:tc>
        <w:tc>
          <w:tcPr>
            <w:tcW w:w="0" w:type="auto"/>
          </w:tcPr>
          <w:p w:rsidR="00446F29" w:rsidRDefault="00DE7F4A">
            <w:pPr>
              <w:pStyle w:val="a3"/>
              <w:jc w:val="center"/>
            </w:pPr>
            <w:r>
              <w:rPr>
                <w:sz w:val="22"/>
              </w:rPr>
              <w:t>Есептер жазбаша. Конспект ауызша.</w:t>
            </w:r>
          </w:p>
        </w:tc>
        <w:tc>
          <w:tcPr>
            <w:tcW w:w="0" w:type="auto"/>
          </w:tcPr>
          <w:p w:rsidR="00446F29" w:rsidRDefault="00DE7F4A">
            <w:pPr>
              <w:pStyle w:val="a3"/>
              <w:jc w:val="center"/>
            </w:pPr>
            <w:r>
              <w:t>10</w:t>
            </w:r>
          </w:p>
        </w:tc>
        <w:tc>
          <w:tcPr>
            <w:tcW w:w="0" w:type="auto"/>
          </w:tcPr>
          <w:p w:rsidR="00446F29" w:rsidRDefault="00DE7F4A">
            <w:pPr>
              <w:pStyle w:val="a3"/>
              <w:jc w:val="center"/>
            </w:pPr>
            <w:r>
              <w:t>6</w:t>
            </w:r>
          </w:p>
        </w:tc>
        <w:tc>
          <w:tcPr>
            <w:tcW w:w="0" w:type="auto"/>
          </w:tcPr>
          <w:p w:rsidR="00446F29" w:rsidRDefault="00DE7F4A">
            <w:pPr>
              <w:pStyle w:val="a3"/>
              <w:jc w:val="center"/>
            </w:pPr>
            <w:r>
              <w:t>1-6, 8-11</w:t>
            </w:r>
          </w:p>
        </w:tc>
      </w:tr>
      <w:tr w:rsidR="00446F29">
        <w:tc>
          <w:tcPr>
            <w:tcW w:w="0" w:type="auto"/>
          </w:tcPr>
          <w:p w:rsidR="00446F29" w:rsidRDefault="00DE7F4A">
            <w:pPr>
              <w:pStyle w:val="a3"/>
            </w:pPr>
            <w:r>
              <w:rPr>
                <w:sz w:val="22"/>
              </w:rPr>
              <w:t>Кулон Заңы. Электростатикалық өріс.</w:t>
            </w:r>
          </w:p>
        </w:tc>
        <w:tc>
          <w:tcPr>
            <w:tcW w:w="0" w:type="auto"/>
          </w:tcPr>
          <w:p w:rsidR="00446F29" w:rsidRDefault="00DE7F4A">
            <w:pPr>
              <w:pStyle w:val="a3"/>
            </w:pPr>
            <w:r>
              <w:rPr>
                <w:sz w:val="22"/>
              </w:rPr>
              <w:t>Есептер шешу. Реферат. Материалды меңгеру және есептер шығару кезінде формулаларды қолдану.</w:t>
            </w:r>
          </w:p>
        </w:tc>
        <w:tc>
          <w:tcPr>
            <w:tcW w:w="0" w:type="auto"/>
          </w:tcPr>
          <w:p w:rsidR="00446F29" w:rsidRDefault="00DE7F4A">
            <w:pPr>
              <w:pStyle w:val="a3"/>
              <w:jc w:val="center"/>
            </w:pPr>
            <w:r>
              <w:rPr>
                <w:sz w:val="22"/>
              </w:rPr>
              <w:t>Есептер жазбаша. Конспект ауызша.</w:t>
            </w:r>
          </w:p>
        </w:tc>
        <w:tc>
          <w:tcPr>
            <w:tcW w:w="0" w:type="auto"/>
          </w:tcPr>
          <w:p w:rsidR="00446F29" w:rsidRDefault="00DE7F4A">
            <w:pPr>
              <w:pStyle w:val="a3"/>
              <w:jc w:val="center"/>
            </w:pPr>
            <w:r>
              <w:t>12</w:t>
            </w:r>
          </w:p>
        </w:tc>
        <w:tc>
          <w:tcPr>
            <w:tcW w:w="0" w:type="auto"/>
          </w:tcPr>
          <w:p w:rsidR="00446F29" w:rsidRDefault="00DE7F4A">
            <w:pPr>
              <w:pStyle w:val="a3"/>
              <w:jc w:val="center"/>
            </w:pPr>
            <w:r>
              <w:t>6</w:t>
            </w:r>
          </w:p>
        </w:tc>
        <w:tc>
          <w:tcPr>
            <w:tcW w:w="0" w:type="auto"/>
          </w:tcPr>
          <w:p w:rsidR="00446F29" w:rsidRDefault="00DE7F4A">
            <w:pPr>
              <w:pStyle w:val="a3"/>
              <w:jc w:val="center"/>
            </w:pPr>
            <w:r>
              <w:t>1-6, 8-11</w:t>
            </w:r>
          </w:p>
        </w:tc>
      </w:tr>
      <w:tr w:rsidR="00446F29">
        <w:tc>
          <w:tcPr>
            <w:tcW w:w="0" w:type="auto"/>
          </w:tcPr>
          <w:p w:rsidR="00446F29" w:rsidRDefault="00DE7F4A">
            <w:pPr>
              <w:pStyle w:val="a3"/>
            </w:pPr>
            <w:r>
              <w:rPr>
                <w:sz w:val="22"/>
              </w:rPr>
              <w:t>Зарядты жылжыту кезіндегі электростатикалық өрістің жұмысы.</w:t>
            </w:r>
          </w:p>
        </w:tc>
        <w:tc>
          <w:tcPr>
            <w:tcW w:w="0" w:type="auto"/>
          </w:tcPr>
          <w:p w:rsidR="00446F29" w:rsidRDefault="00DE7F4A">
            <w:pPr>
              <w:pStyle w:val="a3"/>
            </w:pPr>
            <w:r>
              <w:rPr>
                <w:sz w:val="22"/>
              </w:rPr>
              <w:t>Есептер шешу. Реферат. Материалды меңгеру және есептер шығару кезінде формулаларды қолдану.</w:t>
            </w:r>
          </w:p>
        </w:tc>
        <w:tc>
          <w:tcPr>
            <w:tcW w:w="0" w:type="auto"/>
          </w:tcPr>
          <w:p w:rsidR="00446F29" w:rsidRDefault="00DE7F4A">
            <w:pPr>
              <w:pStyle w:val="a3"/>
              <w:jc w:val="center"/>
            </w:pPr>
            <w:r>
              <w:rPr>
                <w:sz w:val="22"/>
              </w:rPr>
              <w:t>Есептер жазбаша. Конспект ауызша.</w:t>
            </w:r>
          </w:p>
        </w:tc>
        <w:tc>
          <w:tcPr>
            <w:tcW w:w="0" w:type="auto"/>
          </w:tcPr>
          <w:p w:rsidR="00446F29" w:rsidRDefault="00DE7F4A">
            <w:pPr>
              <w:pStyle w:val="a3"/>
              <w:jc w:val="center"/>
            </w:pPr>
            <w:r>
              <w:t>15</w:t>
            </w:r>
          </w:p>
        </w:tc>
        <w:tc>
          <w:tcPr>
            <w:tcW w:w="0" w:type="auto"/>
          </w:tcPr>
          <w:p w:rsidR="00446F29" w:rsidRDefault="00DE7F4A">
            <w:pPr>
              <w:pStyle w:val="a3"/>
              <w:jc w:val="center"/>
            </w:pPr>
            <w:r>
              <w:t>9</w:t>
            </w:r>
          </w:p>
        </w:tc>
        <w:tc>
          <w:tcPr>
            <w:tcW w:w="0" w:type="auto"/>
          </w:tcPr>
          <w:p w:rsidR="00446F29" w:rsidRDefault="00DE7F4A">
            <w:pPr>
              <w:pStyle w:val="a3"/>
              <w:jc w:val="center"/>
            </w:pPr>
            <w:r>
              <w:t>1-6, 8-11</w:t>
            </w:r>
          </w:p>
        </w:tc>
      </w:tr>
    </w:tbl>
    <w:p w:rsidR="00446F29" w:rsidRDefault="00446F29">
      <w:pPr>
        <w:pStyle w:val="a3"/>
      </w:pPr>
    </w:p>
    <w:p w:rsidR="00446F29" w:rsidRDefault="00DE7F4A">
      <w:pPr>
        <w:pStyle w:val="a3"/>
        <w:jc w:val="center"/>
      </w:pPr>
      <w:r>
        <w:rPr>
          <w:b/>
        </w:rPr>
        <w:lastRenderedPageBreak/>
        <w:t>2.3 Пән бойынша тапсырмаларды тапсыру кестесі</w:t>
      </w:r>
    </w:p>
    <w:p w:rsidR="00446F29" w:rsidRDefault="00446F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84"/>
        <w:gridCol w:w="406"/>
        <w:gridCol w:w="407"/>
        <w:gridCol w:w="407"/>
        <w:gridCol w:w="407"/>
        <w:gridCol w:w="407"/>
        <w:gridCol w:w="407"/>
        <w:gridCol w:w="407"/>
        <w:gridCol w:w="407"/>
        <w:gridCol w:w="407"/>
        <w:gridCol w:w="407"/>
        <w:gridCol w:w="407"/>
        <w:gridCol w:w="407"/>
        <w:gridCol w:w="407"/>
        <w:gridCol w:w="407"/>
        <w:gridCol w:w="407"/>
      </w:tblGrid>
      <w:tr w:rsidR="00446F29">
        <w:trPr>
          <w:tblHeader/>
        </w:trPr>
        <w:tc>
          <w:tcPr>
            <w:tcW w:w="1850" w:type="pct"/>
            <w:vMerge w:val="restart"/>
          </w:tcPr>
          <w:p w:rsidR="00446F29" w:rsidRDefault="00DE7F4A">
            <w:pPr>
              <w:pStyle w:val="a3"/>
              <w:jc w:val="center"/>
            </w:pPr>
            <w:r>
              <w:t>Тапсырма түрі</w:t>
            </w:r>
          </w:p>
        </w:tc>
        <w:tc>
          <w:tcPr>
            <w:tcW w:w="0" w:type="auto"/>
            <w:gridSpan w:val="15"/>
          </w:tcPr>
          <w:p w:rsidR="00446F29" w:rsidRDefault="00DE7F4A">
            <w:pPr>
              <w:pStyle w:val="a3"/>
              <w:jc w:val="center"/>
            </w:pPr>
            <w:r>
              <w:t>Академиялық оқу кезеңі, апта</w:t>
            </w:r>
          </w:p>
        </w:tc>
      </w:tr>
      <w:tr w:rsidR="00446F29">
        <w:trPr>
          <w:tblHeader/>
        </w:trPr>
        <w:tc>
          <w:tcPr>
            <w:tcW w:w="0" w:type="auto"/>
            <w:vMerge/>
          </w:tcPr>
          <w:p w:rsidR="00446F29" w:rsidRDefault="00446F29">
            <w:pPr>
              <w:pStyle w:val="a3"/>
            </w:pPr>
          </w:p>
        </w:tc>
        <w:tc>
          <w:tcPr>
            <w:tcW w:w="210" w:type="pct"/>
          </w:tcPr>
          <w:p w:rsidR="00446F29" w:rsidRDefault="00DE7F4A">
            <w:pPr>
              <w:pStyle w:val="a3"/>
              <w:jc w:val="center"/>
            </w:pPr>
            <w:r>
              <w:t>1</w:t>
            </w:r>
          </w:p>
        </w:tc>
        <w:tc>
          <w:tcPr>
            <w:tcW w:w="210" w:type="pct"/>
          </w:tcPr>
          <w:p w:rsidR="00446F29" w:rsidRDefault="00DE7F4A">
            <w:pPr>
              <w:pStyle w:val="a3"/>
              <w:jc w:val="center"/>
            </w:pPr>
            <w:r>
              <w:t>2</w:t>
            </w:r>
          </w:p>
        </w:tc>
        <w:tc>
          <w:tcPr>
            <w:tcW w:w="210" w:type="pct"/>
          </w:tcPr>
          <w:p w:rsidR="00446F29" w:rsidRDefault="00DE7F4A">
            <w:pPr>
              <w:pStyle w:val="a3"/>
              <w:jc w:val="center"/>
            </w:pPr>
            <w:r>
              <w:t>3</w:t>
            </w:r>
          </w:p>
        </w:tc>
        <w:tc>
          <w:tcPr>
            <w:tcW w:w="210" w:type="pct"/>
          </w:tcPr>
          <w:p w:rsidR="00446F29" w:rsidRDefault="00DE7F4A">
            <w:pPr>
              <w:pStyle w:val="a3"/>
              <w:jc w:val="center"/>
            </w:pPr>
            <w:r>
              <w:t>4</w:t>
            </w:r>
          </w:p>
        </w:tc>
        <w:tc>
          <w:tcPr>
            <w:tcW w:w="210" w:type="pct"/>
          </w:tcPr>
          <w:p w:rsidR="00446F29" w:rsidRDefault="00DE7F4A">
            <w:pPr>
              <w:pStyle w:val="a3"/>
              <w:jc w:val="center"/>
            </w:pPr>
            <w:r>
              <w:t>5</w:t>
            </w:r>
          </w:p>
        </w:tc>
        <w:tc>
          <w:tcPr>
            <w:tcW w:w="210" w:type="pct"/>
          </w:tcPr>
          <w:p w:rsidR="00446F29" w:rsidRDefault="00DE7F4A">
            <w:pPr>
              <w:pStyle w:val="a3"/>
              <w:jc w:val="center"/>
            </w:pPr>
            <w:r>
              <w:t>6</w:t>
            </w:r>
          </w:p>
        </w:tc>
        <w:tc>
          <w:tcPr>
            <w:tcW w:w="210" w:type="pct"/>
          </w:tcPr>
          <w:p w:rsidR="00446F29" w:rsidRDefault="00DE7F4A">
            <w:pPr>
              <w:pStyle w:val="a3"/>
              <w:jc w:val="center"/>
            </w:pPr>
            <w:r>
              <w:t>7</w:t>
            </w:r>
          </w:p>
        </w:tc>
        <w:tc>
          <w:tcPr>
            <w:tcW w:w="210" w:type="pct"/>
          </w:tcPr>
          <w:p w:rsidR="00446F29" w:rsidRDefault="00DE7F4A">
            <w:pPr>
              <w:pStyle w:val="a3"/>
              <w:jc w:val="center"/>
            </w:pPr>
            <w:r>
              <w:t>8</w:t>
            </w:r>
          </w:p>
        </w:tc>
        <w:tc>
          <w:tcPr>
            <w:tcW w:w="210" w:type="pct"/>
          </w:tcPr>
          <w:p w:rsidR="00446F29" w:rsidRDefault="00DE7F4A">
            <w:pPr>
              <w:pStyle w:val="a3"/>
              <w:jc w:val="center"/>
            </w:pPr>
            <w:r>
              <w:t>9</w:t>
            </w:r>
          </w:p>
        </w:tc>
        <w:tc>
          <w:tcPr>
            <w:tcW w:w="210" w:type="pct"/>
          </w:tcPr>
          <w:p w:rsidR="00446F29" w:rsidRDefault="00DE7F4A">
            <w:pPr>
              <w:pStyle w:val="a3"/>
              <w:jc w:val="center"/>
            </w:pPr>
            <w:r>
              <w:t>10</w:t>
            </w:r>
          </w:p>
        </w:tc>
        <w:tc>
          <w:tcPr>
            <w:tcW w:w="210" w:type="pct"/>
          </w:tcPr>
          <w:p w:rsidR="00446F29" w:rsidRDefault="00DE7F4A">
            <w:pPr>
              <w:pStyle w:val="a3"/>
              <w:jc w:val="center"/>
            </w:pPr>
            <w:r>
              <w:t>11</w:t>
            </w:r>
          </w:p>
        </w:tc>
        <w:tc>
          <w:tcPr>
            <w:tcW w:w="210" w:type="pct"/>
          </w:tcPr>
          <w:p w:rsidR="00446F29" w:rsidRDefault="00DE7F4A">
            <w:pPr>
              <w:pStyle w:val="a3"/>
              <w:jc w:val="center"/>
            </w:pPr>
            <w:r>
              <w:t>12</w:t>
            </w:r>
          </w:p>
        </w:tc>
        <w:tc>
          <w:tcPr>
            <w:tcW w:w="210" w:type="pct"/>
          </w:tcPr>
          <w:p w:rsidR="00446F29" w:rsidRDefault="00DE7F4A">
            <w:pPr>
              <w:pStyle w:val="a3"/>
              <w:jc w:val="center"/>
            </w:pPr>
            <w:r>
              <w:t>13</w:t>
            </w:r>
          </w:p>
        </w:tc>
        <w:tc>
          <w:tcPr>
            <w:tcW w:w="210" w:type="pct"/>
          </w:tcPr>
          <w:p w:rsidR="00446F29" w:rsidRDefault="00DE7F4A">
            <w:pPr>
              <w:pStyle w:val="a3"/>
              <w:jc w:val="center"/>
            </w:pPr>
            <w:r>
              <w:t>14</w:t>
            </w:r>
          </w:p>
        </w:tc>
        <w:tc>
          <w:tcPr>
            <w:tcW w:w="210" w:type="pct"/>
          </w:tcPr>
          <w:p w:rsidR="00446F29" w:rsidRDefault="00DE7F4A">
            <w:pPr>
              <w:pStyle w:val="a3"/>
              <w:jc w:val="center"/>
            </w:pPr>
            <w:r>
              <w:t>15</w:t>
            </w:r>
          </w:p>
        </w:tc>
      </w:tr>
      <w:tr w:rsidR="00446F29">
        <w:tc>
          <w:tcPr>
            <w:tcW w:w="0" w:type="auto"/>
            <w:gridSpan w:val="16"/>
          </w:tcPr>
          <w:p w:rsidR="00446F29" w:rsidRDefault="00DE7F4A">
            <w:pPr>
              <w:pStyle w:val="a3"/>
              <w:jc w:val="center"/>
            </w:pPr>
            <w:r>
              <w:t>Білімі /Знание</w:t>
            </w:r>
          </w:p>
        </w:tc>
      </w:tr>
      <w:tr w:rsidR="00446F29">
        <w:tc>
          <w:tcPr>
            <w:tcW w:w="0" w:type="auto"/>
          </w:tcPr>
          <w:p w:rsidR="00446F29" w:rsidRDefault="00446F29">
            <w:pPr>
              <w:pStyle w:val="a3"/>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r>
      <w:tr w:rsidR="00446F29">
        <w:tc>
          <w:tcPr>
            <w:tcW w:w="0" w:type="auto"/>
            <w:gridSpan w:val="16"/>
          </w:tcPr>
          <w:p w:rsidR="00446F29" w:rsidRDefault="00DE7F4A">
            <w:pPr>
              <w:pStyle w:val="a3"/>
              <w:jc w:val="center"/>
            </w:pPr>
            <w:r>
              <w:t>Түсіну / Понимание</w:t>
            </w:r>
          </w:p>
        </w:tc>
      </w:tr>
      <w:tr w:rsidR="00446F29">
        <w:tc>
          <w:tcPr>
            <w:tcW w:w="0" w:type="auto"/>
          </w:tcPr>
          <w:p w:rsidR="00446F29" w:rsidRDefault="00446F29">
            <w:pPr>
              <w:pStyle w:val="a3"/>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r>
      <w:tr w:rsidR="00446F29">
        <w:tc>
          <w:tcPr>
            <w:tcW w:w="0" w:type="auto"/>
            <w:gridSpan w:val="16"/>
          </w:tcPr>
          <w:p w:rsidR="00446F29" w:rsidRDefault="00DE7F4A">
            <w:pPr>
              <w:pStyle w:val="a3"/>
              <w:jc w:val="center"/>
            </w:pPr>
            <w:r>
              <w:t>Пайдалану  / Применение</w:t>
            </w:r>
          </w:p>
        </w:tc>
      </w:tr>
      <w:tr w:rsidR="00446F29">
        <w:tc>
          <w:tcPr>
            <w:tcW w:w="0" w:type="auto"/>
          </w:tcPr>
          <w:p w:rsidR="00446F29" w:rsidRDefault="00446F29">
            <w:pPr>
              <w:pStyle w:val="a3"/>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r>
      <w:tr w:rsidR="00446F29">
        <w:tc>
          <w:tcPr>
            <w:tcW w:w="0" w:type="auto"/>
            <w:gridSpan w:val="16"/>
          </w:tcPr>
          <w:p w:rsidR="00446F29" w:rsidRDefault="00DE7F4A">
            <w:pPr>
              <w:pStyle w:val="a3"/>
              <w:jc w:val="center"/>
            </w:pPr>
            <w:r>
              <w:t>Талдау / Анализ</w:t>
            </w:r>
          </w:p>
        </w:tc>
      </w:tr>
      <w:tr w:rsidR="00446F29">
        <w:tc>
          <w:tcPr>
            <w:tcW w:w="0" w:type="auto"/>
          </w:tcPr>
          <w:p w:rsidR="00446F29" w:rsidRDefault="00446F29">
            <w:pPr>
              <w:pStyle w:val="a3"/>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c>
          <w:tcPr>
            <w:tcW w:w="0" w:type="auto"/>
          </w:tcPr>
          <w:p w:rsidR="00446F29" w:rsidRDefault="00446F29">
            <w:pPr>
              <w:pStyle w:val="a3"/>
              <w:jc w:val="center"/>
            </w:pPr>
          </w:p>
        </w:tc>
      </w:tr>
    </w:tbl>
    <w:p w:rsidR="00446F29" w:rsidRDefault="00446F29">
      <w:pPr>
        <w:pStyle w:val="a3"/>
      </w:pPr>
    </w:p>
    <w:p w:rsidR="00446F29" w:rsidRDefault="00DE7F4A">
      <w:pPr>
        <w:pStyle w:val="a3"/>
        <w:jc w:val="center"/>
      </w:pPr>
      <w:r>
        <w:rPr>
          <w:b/>
        </w:rPr>
        <w:t>3 БІЛІМ АЛУШЫНЫҢ БІЛІМІН БАҒАЛАУ</w:t>
      </w:r>
    </w:p>
    <w:p w:rsidR="00446F29" w:rsidRDefault="00446F29">
      <w:pPr>
        <w:pStyle w:val="a3"/>
      </w:pPr>
    </w:p>
    <w:p w:rsidR="00446F29" w:rsidRDefault="00DE7F4A">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446F29" w:rsidRDefault="00446F29">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446F29">
        <w:trPr>
          <w:tblHeader/>
        </w:trPr>
        <w:tc>
          <w:tcPr>
            <w:tcW w:w="500" w:type="pct"/>
          </w:tcPr>
          <w:p w:rsidR="00446F29" w:rsidRDefault="00DE7F4A">
            <w:pPr>
              <w:pStyle w:val="a3"/>
              <w:jc w:val="center"/>
            </w:pPr>
            <w:r>
              <w:t>Кезең</w:t>
            </w:r>
          </w:p>
        </w:tc>
        <w:tc>
          <w:tcPr>
            <w:tcW w:w="2500" w:type="pct"/>
          </w:tcPr>
          <w:p w:rsidR="00446F29" w:rsidRDefault="00DE7F4A">
            <w:pPr>
              <w:pStyle w:val="a3"/>
              <w:jc w:val="center"/>
            </w:pPr>
            <w:r>
              <w:t>Тапсырма түрі</w:t>
            </w:r>
          </w:p>
        </w:tc>
        <w:tc>
          <w:tcPr>
            <w:tcW w:w="1000" w:type="pct"/>
          </w:tcPr>
          <w:p w:rsidR="00446F29" w:rsidRDefault="00DE7F4A">
            <w:pPr>
              <w:pStyle w:val="a3"/>
              <w:jc w:val="center"/>
            </w:pPr>
            <w:r>
              <w:t>Балл саны (max)</w:t>
            </w:r>
          </w:p>
        </w:tc>
        <w:tc>
          <w:tcPr>
            <w:tcW w:w="500" w:type="pct"/>
          </w:tcPr>
          <w:p w:rsidR="00446F29" w:rsidRDefault="00DE7F4A">
            <w:pPr>
              <w:pStyle w:val="a3"/>
              <w:jc w:val="center"/>
            </w:pPr>
            <w:r>
              <w:t>Жиыны</w:t>
            </w:r>
          </w:p>
        </w:tc>
      </w:tr>
      <w:tr w:rsidR="00446F29">
        <w:tc>
          <w:tcPr>
            <w:tcW w:w="0" w:type="auto"/>
            <w:vMerge w:val="restart"/>
          </w:tcPr>
          <w:p w:rsidR="00446F29" w:rsidRDefault="00DE7F4A">
            <w:pPr>
              <w:pStyle w:val="a3"/>
              <w:jc w:val="center"/>
            </w:pPr>
            <w:r>
              <w:t>1-й аралық бақылау</w:t>
            </w:r>
          </w:p>
        </w:tc>
        <w:tc>
          <w:tcPr>
            <w:tcW w:w="0" w:type="auto"/>
          </w:tcPr>
          <w:p w:rsidR="00446F29" w:rsidRDefault="00446F29">
            <w:pPr>
              <w:pStyle w:val="a3"/>
            </w:pPr>
          </w:p>
        </w:tc>
        <w:tc>
          <w:tcPr>
            <w:tcW w:w="0" w:type="auto"/>
          </w:tcPr>
          <w:p w:rsidR="00446F29" w:rsidRDefault="00446F29">
            <w:pPr>
              <w:pStyle w:val="a3"/>
              <w:jc w:val="center"/>
            </w:pPr>
          </w:p>
        </w:tc>
        <w:tc>
          <w:tcPr>
            <w:tcW w:w="0" w:type="auto"/>
            <w:vMerge w:val="restart"/>
          </w:tcPr>
          <w:p w:rsidR="00446F29" w:rsidRDefault="00DE7F4A">
            <w:pPr>
              <w:pStyle w:val="a3"/>
              <w:jc w:val="center"/>
            </w:pPr>
            <w:r>
              <w:t>0-100</w:t>
            </w:r>
          </w:p>
        </w:tc>
      </w:tr>
      <w:tr w:rsidR="00446F29">
        <w:tc>
          <w:tcPr>
            <w:tcW w:w="0" w:type="auto"/>
            <w:vMerge/>
          </w:tcPr>
          <w:p w:rsidR="00446F29" w:rsidRDefault="00446F29">
            <w:pPr>
              <w:pStyle w:val="a3"/>
              <w:jc w:val="center"/>
            </w:pPr>
          </w:p>
        </w:tc>
        <w:tc>
          <w:tcPr>
            <w:tcW w:w="0" w:type="auto"/>
          </w:tcPr>
          <w:p w:rsidR="00446F29" w:rsidRDefault="00446F29">
            <w:pPr>
              <w:pStyle w:val="a3"/>
            </w:pPr>
          </w:p>
        </w:tc>
        <w:tc>
          <w:tcPr>
            <w:tcW w:w="0" w:type="auto"/>
          </w:tcPr>
          <w:p w:rsidR="00446F29" w:rsidRDefault="00446F29">
            <w:pPr>
              <w:pStyle w:val="a3"/>
              <w:jc w:val="center"/>
            </w:pPr>
          </w:p>
        </w:tc>
        <w:tc>
          <w:tcPr>
            <w:tcW w:w="0" w:type="auto"/>
            <w:vMerge/>
          </w:tcPr>
          <w:p w:rsidR="00446F29" w:rsidRDefault="00446F29">
            <w:pPr>
              <w:pStyle w:val="a3"/>
              <w:jc w:val="center"/>
            </w:pPr>
          </w:p>
        </w:tc>
      </w:tr>
      <w:tr w:rsidR="00446F29">
        <w:tc>
          <w:tcPr>
            <w:tcW w:w="0" w:type="auto"/>
            <w:vMerge/>
          </w:tcPr>
          <w:p w:rsidR="00446F29" w:rsidRDefault="00446F29">
            <w:pPr>
              <w:pStyle w:val="a3"/>
              <w:jc w:val="center"/>
            </w:pPr>
          </w:p>
        </w:tc>
        <w:tc>
          <w:tcPr>
            <w:tcW w:w="0" w:type="auto"/>
          </w:tcPr>
          <w:p w:rsidR="00446F29" w:rsidRDefault="00446F29">
            <w:pPr>
              <w:pStyle w:val="a3"/>
            </w:pPr>
          </w:p>
        </w:tc>
        <w:tc>
          <w:tcPr>
            <w:tcW w:w="0" w:type="auto"/>
          </w:tcPr>
          <w:p w:rsidR="00446F29" w:rsidRDefault="00446F29">
            <w:pPr>
              <w:pStyle w:val="a3"/>
              <w:jc w:val="center"/>
            </w:pPr>
          </w:p>
        </w:tc>
        <w:tc>
          <w:tcPr>
            <w:tcW w:w="0" w:type="auto"/>
            <w:vMerge/>
          </w:tcPr>
          <w:p w:rsidR="00446F29" w:rsidRDefault="00446F29">
            <w:pPr>
              <w:pStyle w:val="a3"/>
              <w:jc w:val="center"/>
            </w:pPr>
          </w:p>
        </w:tc>
      </w:tr>
      <w:tr w:rsidR="00446F29">
        <w:tc>
          <w:tcPr>
            <w:tcW w:w="0" w:type="auto"/>
            <w:vMerge w:val="restart"/>
          </w:tcPr>
          <w:p w:rsidR="00446F29" w:rsidRDefault="00DE7F4A">
            <w:pPr>
              <w:pStyle w:val="a3"/>
              <w:jc w:val="center"/>
            </w:pPr>
            <w:r>
              <w:t>2-й аралық бақылау</w:t>
            </w:r>
          </w:p>
        </w:tc>
        <w:tc>
          <w:tcPr>
            <w:tcW w:w="0" w:type="auto"/>
          </w:tcPr>
          <w:p w:rsidR="00446F29" w:rsidRDefault="00446F29">
            <w:pPr>
              <w:pStyle w:val="a3"/>
            </w:pPr>
          </w:p>
        </w:tc>
        <w:tc>
          <w:tcPr>
            <w:tcW w:w="0" w:type="auto"/>
          </w:tcPr>
          <w:p w:rsidR="00446F29" w:rsidRDefault="00446F29">
            <w:pPr>
              <w:pStyle w:val="a3"/>
              <w:jc w:val="center"/>
            </w:pPr>
          </w:p>
        </w:tc>
        <w:tc>
          <w:tcPr>
            <w:tcW w:w="0" w:type="auto"/>
            <w:vMerge w:val="restart"/>
          </w:tcPr>
          <w:p w:rsidR="00446F29" w:rsidRDefault="00DE7F4A">
            <w:pPr>
              <w:pStyle w:val="a3"/>
              <w:jc w:val="center"/>
            </w:pPr>
            <w:r>
              <w:t>0-100</w:t>
            </w:r>
          </w:p>
        </w:tc>
      </w:tr>
      <w:tr w:rsidR="00446F29">
        <w:tc>
          <w:tcPr>
            <w:tcW w:w="0" w:type="auto"/>
            <w:vMerge/>
          </w:tcPr>
          <w:p w:rsidR="00446F29" w:rsidRDefault="00446F29">
            <w:pPr>
              <w:pStyle w:val="a3"/>
              <w:jc w:val="center"/>
            </w:pPr>
          </w:p>
        </w:tc>
        <w:tc>
          <w:tcPr>
            <w:tcW w:w="0" w:type="auto"/>
          </w:tcPr>
          <w:p w:rsidR="00446F29" w:rsidRDefault="00446F29">
            <w:pPr>
              <w:pStyle w:val="a3"/>
            </w:pPr>
          </w:p>
        </w:tc>
        <w:tc>
          <w:tcPr>
            <w:tcW w:w="0" w:type="auto"/>
          </w:tcPr>
          <w:p w:rsidR="00446F29" w:rsidRDefault="00446F29">
            <w:pPr>
              <w:pStyle w:val="a3"/>
              <w:jc w:val="center"/>
            </w:pPr>
          </w:p>
        </w:tc>
        <w:tc>
          <w:tcPr>
            <w:tcW w:w="0" w:type="auto"/>
            <w:vMerge/>
          </w:tcPr>
          <w:p w:rsidR="00446F29" w:rsidRDefault="00446F29">
            <w:pPr>
              <w:pStyle w:val="a3"/>
              <w:jc w:val="center"/>
            </w:pPr>
          </w:p>
        </w:tc>
      </w:tr>
      <w:tr w:rsidR="00446F29">
        <w:tc>
          <w:tcPr>
            <w:tcW w:w="0" w:type="auto"/>
            <w:vMerge/>
          </w:tcPr>
          <w:p w:rsidR="00446F29" w:rsidRDefault="00446F29">
            <w:pPr>
              <w:pStyle w:val="a3"/>
              <w:jc w:val="center"/>
            </w:pPr>
          </w:p>
        </w:tc>
        <w:tc>
          <w:tcPr>
            <w:tcW w:w="0" w:type="auto"/>
          </w:tcPr>
          <w:p w:rsidR="00446F29" w:rsidRDefault="00446F29">
            <w:pPr>
              <w:pStyle w:val="a3"/>
            </w:pPr>
          </w:p>
        </w:tc>
        <w:tc>
          <w:tcPr>
            <w:tcW w:w="0" w:type="auto"/>
          </w:tcPr>
          <w:p w:rsidR="00446F29" w:rsidRDefault="00446F29">
            <w:pPr>
              <w:pStyle w:val="a3"/>
              <w:jc w:val="center"/>
            </w:pPr>
          </w:p>
        </w:tc>
        <w:tc>
          <w:tcPr>
            <w:tcW w:w="0" w:type="auto"/>
            <w:vMerge/>
          </w:tcPr>
          <w:p w:rsidR="00446F29" w:rsidRDefault="00446F29">
            <w:pPr>
              <w:pStyle w:val="a3"/>
              <w:jc w:val="center"/>
            </w:pPr>
          </w:p>
        </w:tc>
      </w:tr>
      <w:tr w:rsidR="00F753ED" w:rsidTr="00F753ED">
        <w:tc>
          <w:tcPr>
            <w:tcW w:w="0" w:type="auto"/>
          </w:tcPr>
          <w:p w:rsidR="00446F29" w:rsidRDefault="00DE7F4A">
            <w:pPr>
              <w:pStyle w:val="a3"/>
              <w:jc w:val="center"/>
            </w:pPr>
            <w:r>
              <w:t>Қорытынды бақылау</w:t>
            </w:r>
          </w:p>
        </w:tc>
        <w:tc>
          <w:tcPr>
            <w:tcW w:w="0" w:type="auto"/>
            <w:gridSpan w:val="2"/>
          </w:tcPr>
          <w:p w:rsidR="00446F29" w:rsidRDefault="00DE7F4A">
            <w:pPr>
              <w:pStyle w:val="a3"/>
            </w:pPr>
            <w:r>
              <w:t>емтихан</w:t>
            </w:r>
          </w:p>
        </w:tc>
        <w:tc>
          <w:tcPr>
            <w:tcW w:w="0" w:type="auto"/>
          </w:tcPr>
          <w:p w:rsidR="00446F29" w:rsidRDefault="00DE7F4A">
            <w:pPr>
              <w:pStyle w:val="a3"/>
              <w:jc w:val="center"/>
            </w:pPr>
            <w:r>
              <w:t>0-100</w:t>
            </w:r>
          </w:p>
        </w:tc>
      </w:tr>
    </w:tbl>
    <w:p w:rsidR="00446F29" w:rsidRDefault="00446F29">
      <w:pPr>
        <w:pStyle w:val="a3"/>
      </w:pPr>
    </w:p>
    <w:p w:rsidR="00446F29" w:rsidRDefault="00DE7F4A">
      <w:pPr>
        <w:pStyle w:val="a3"/>
        <w:ind w:firstLine="567"/>
      </w:pPr>
      <w:r>
        <w:t>Пән бойынша білім алушының білімін қорытынды бағалау 100 баллдық жүйе бойынша жүзеге асырылады және:</w:t>
      </w:r>
    </w:p>
    <w:p w:rsidR="00446F29" w:rsidRDefault="00DE7F4A">
      <w:pPr>
        <w:pStyle w:val="a3"/>
        <w:ind w:firstLine="567"/>
      </w:pPr>
      <w:r>
        <w:t>- Емтиханда алынған нәтиженің 40%;</w:t>
      </w:r>
    </w:p>
    <w:p w:rsidR="00446F29" w:rsidRDefault="00DE7F4A">
      <w:pPr>
        <w:pStyle w:val="a3"/>
        <w:ind w:firstLine="567"/>
      </w:pPr>
      <w:r>
        <w:t>- Ағымдағы үлгерімнің 60% - ы.</w:t>
      </w:r>
    </w:p>
    <w:p w:rsidR="00446F29" w:rsidRDefault="00446F29">
      <w:pPr>
        <w:pStyle w:val="a3"/>
      </w:pPr>
    </w:p>
    <w:p w:rsidR="00446F29" w:rsidRDefault="00DE7F4A">
      <w:pPr>
        <w:pStyle w:val="a3"/>
        <w:ind w:firstLine="567"/>
      </w:pPr>
      <w:r>
        <w:t>Қорытынды бағаны есептеу формуласы</w:t>
      </w:r>
    </w:p>
    <w:p w:rsidR="00446F29" w:rsidRDefault="00446F29">
      <w:pPr>
        <w:pStyle w:val="a3"/>
      </w:pPr>
    </w:p>
    <w:p w:rsidR="00446F29" w:rsidRDefault="00DE7F4A">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446F29" w:rsidRDefault="00446F29">
      <w:pPr>
        <w:pStyle w:val="a3"/>
      </w:pPr>
    </w:p>
    <w:p w:rsidR="00446F29" w:rsidRDefault="00DE7F4A">
      <w:pPr>
        <w:pStyle w:val="a3"/>
        <w:ind w:firstLine="567"/>
      </w:pPr>
      <w:r>
        <w:t>мұндағы, Р1, Р2-тиісінше бірінші, екінші рейтингті бағалаудың сандық эквиваленттері;</w:t>
      </w:r>
    </w:p>
    <w:p w:rsidR="00446F29" w:rsidRDefault="00DE7F4A">
      <w:pPr>
        <w:pStyle w:val="a3"/>
        <w:ind w:firstLine="567"/>
      </w:pPr>
      <w:r>
        <w:t>Э – емтихандағы бағаның сандық баламасы.</w:t>
      </w:r>
    </w:p>
    <w:p w:rsidR="00446F29" w:rsidRDefault="00446F29">
      <w:pPr>
        <w:pStyle w:val="a3"/>
      </w:pPr>
    </w:p>
    <w:p w:rsidR="00446F29" w:rsidRDefault="00DE7F4A">
      <w:pPr>
        <w:pStyle w:val="a3"/>
        <w:ind w:firstLine="567"/>
      </w:pPr>
      <w:r>
        <w:lastRenderedPageBreak/>
        <w:t>Қортынды әріптік бағасы және оның балдық сандық эквиваленті:</w:t>
      </w:r>
    </w:p>
    <w:p w:rsidR="00446F29" w:rsidRDefault="00446F29">
      <w:pPr>
        <w:pStyle w:val="a3"/>
      </w:pPr>
    </w:p>
    <w:p w:rsidR="00446F29" w:rsidRDefault="00DE7F4A">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446F29">
        <w:trPr>
          <w:tblHeader/>
        </w:trPr>
        <w:tc>
          <w:tcPr>
            <w:tcW w:w="600" w:type="pct"/>
          </w:tcPr>
          <w:p w:rsidR="00446F29" w:rsidRDefault="00DE7F4A">
            <w:pPr>
              <w:pStyle w:val="a3"/>
              <w:jc w:val="center"/>
            </w:pPr>
            <w:r>
              <w:t>Әріптік жүйе бойынша бағалар</w:t>
            </w:r>
          </w:p>
        </w:tc>
        <w:tc>
          <w:tcPr>
            <w:tcW w:w="900" w:type="pct"/>
          </w:tcPr>
          <w:p w:rsidR="00446F29" w:rsidRDefault="00DE7F4A">
            <w:pPr>
              <w:pStyle w:val="a3"/>
              <w:jc w:val="center"/>
            </w:pPr>
            <w:r>
              <w:t>Балдардың сандық эквиваленті</w:t>
            </w:r>
          </w:p>
        </w:tc>
        <w:tc>
          <w:tcPr>
            <w:tcW w:w="800" w:type="pct"/>
          </w:tcPr>
          <w:p w:rsidR="00446F29" w:rsidRDefault="00DE7F4A">
            <w:pPr>
              <w:pStyle w:val="a3"/>
              <w:jc w:val="center"/>
            </w:pPr>
            <w:r>
              <w:t>Балдар (%-тік құрамы)</w:t>
            </w:r>
          </w:p>
        </w:tc>
        <w:tc>
          <w:tcPr>
            <w:tcW w:w="800" w:type="pct"/>
          </w:tcPr>
          <w:p w:rsidR="00446F29" w:rsidRDefault="00DE7F4A">
            <w:pPr>
              <w:pStyle w:val="a3"/>
              <w:jc w:val="center"/>
            </w:pPr>
            <w:r>
              <w:t>Дәстүрлі жүйе бойынша бағалар</w:t>
            </w:r>
          </w:p>
        </w:tc>
        <w:tc>
          <w:tcPr>
            <w:tcW w:w="0" w:type="auto"/>
          </w:tcPr>
          <w:p w:rsidR="00446F29" w:rsidRDefault="00DE7F4A">
            <w:pPr>
              <w:pStyle w:val="a3"/>
              <w:jc w:val="center"/>
            </w:pPr>
            <w:r>
              <w:t>Өлшем</w:t>
            </w:r>
          </w:p>
        </w:tc>
      </w:tr>
      <w:tr w:rsidR="00446F29">
        <w:tc>
          <w:tcPr>
            <w:tcW w:w="0" w:type="auto"/>
          </w:tcPr>
          <w:p w:rsidR="00446F29" w:rsidRDefault="00DE7F4A">
            <w:pPr>
              <w:pStyle w:val="a3"/>
              <w:jc w:val="center"/>
            </w:pPr>
            <w:r>
              <w:t>A</w:t>
            </w:r>
          </w:p>
        </w:tc>
        <w:tc>
          <w:tcPr>
            <w:tcW w:w="0" w:type="auto"/>
          </w:tcPr>
          <w:p w:rsidR="00446F29" w:rsidRDefault="00DE7F4A">
            <w:pPr>
              <w:pStyle w:val="a3"/>
              <w:jc w:val="center"/>
            </w:pPr>
            <w:r>
              <w:t>4.0</w:t>
            </w:r>
          </w:p>
        </w:tc>
        <w:tc>
          <w:tcPr>
            <w:tcW w:w="0" w:type="auto"/>
          </w:tcPr>
          <w:p w:rsidR="00446F29" w:rsidRDefault="00DE7F4A">
            <w:pPr>
              <w:pStyle w:val="a3"/>
              <w:jc w:val="center"/>
            </w:pPr>
            <w:r>
              <w:t>95-100</w:t>
            </w:r>
          </w:p>
        </w:tc>
        <w:tc>
          <w:tcPr>
            <w:tcW w:w="0" w:type="auto"/>
            <w:vMerge w:val="restart"/>
          </w:tcPr>
          <w:p w:rsidR="00446F29" w:rsidRDefault="00DE7F4A">
            <w:pPr>
              <w:pStyle w:val="a3"/>
              <w:jc w:val="center"/>
            </w:pPr>
            <w:r>
              <w:t>Өте жақсы</w:t>
            </w:r>
          </w:p>
        </w:tc>
        <w:tc>
          <w:tcPr>
            <w:tcW w:w="0" w:type="auto"/>
            <w:vMerge w:val="restart"/>
          </w:tcPr>
          <w:p w:rsidR="00446F29" w:rsidRDefault="00DE7F4A">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446F29">
        <w:tc>
          <w:tcPr>
            <w:tcW w:w="0" w:type="auto"/>
          </w:tcPr>
          <w:p w:rsidR="00446F29" w:rsidRDefault="00DE7F4A">
            <w:pPr>
              <w:pStyle w:val="a3"/>
              <w:jc w:val="center"/>
            </w:pPr>
            <w:r>
              <w:t>A-</w:t>
            </w:r>
          </w:p>
        </w:tc>
        <w:tc>
          <w:tcPr>
            <w:tcW w:w="0" w:type="auto"/>
          </w:tcPr>
          <w:p w:rsidR="00446F29" w:rsidRDefault="00DE7F4A">
            <w:pPr>
              <w:pStyle w:val="a3"/>
              <w:jc w:val="center"/>
            </w:pPr>
            <w:r>
              <w:t>3.67</w:t>
            </w:r>
          </w:p>
        </w:tc>
        <w:tc>
          <w:tcPr>
            <w:tcW w:w="0" w:type="auto"/>
          </w:tcPr>
          <w:p w:rsidR="00446F29" w:rsidRDefault="00DE7F4A">
            <w:pPr>
              <w:pStyle w:val="a3"/>
              <w:jc w:val="center"/>
            </w:pPr>
            <w:r>
              <w:t>90-94</w:t>
            </w:r>
          </w:p>
        </w:tc>
        <w:tc>
          <w:tcPr>
            <w:tcW w:w="0" w:type="auto"/>
            <w:vMerge/>
          </w:tcPr>
          <w:p w:rsidR="00446F29" w:rsidRDefault="00446F29">
            <w:pPr>
              <w:pStyle w:val="a3"/>
            </w:pPr>
          </w:p>
        </w:tc>
        <w:tc>
          <w:tcPr>
            <w:tcW w:w="0" w:type="auto"/>
            <w:vMerge/>
          </w:tcPr>
          <w:p w:rsidR="00446F29" w:rsidRDefault="00446F29">
            <w:pPr>
              <w:pStyle w:val="a3"/>
            </w:pPr>
          </w:p>
        </w:tc>
      </w:tr>
      <w:tr w:rsidR="00446F29">
        <w:tc>
          <w:tcPr>
            <w:tcW w:w="0" w:type="auto"/>
          </w:tcPr>
          <w:p w:rsidR="00446F29" w:rsidRDefault="00DE7F4A">
            <w:pPr>
              <w:pStyle w:val="a3"/>
              <w:jc w:val="center"/>
            </w:pPr>
            <w:r>
              <w:t>B+</w:t>
            </w:r>
          </w:p>
        </w:tc>
        <w:tc>
          <w:tcPr>
            <w:tcW w:w="0" w:type="auto"/>
          </w:tcPr>
          <w:p w:rsidR="00446F29" w:rsidRDefault="00DE7F4A">
            <w:pPr>
              <w:pStyle w:val="a3"/>
              <w:jc w:val="center"/>
            </w:pPr>
            <w:r>
              <w:t>3.33</w:t>
            </w:r>
          </w:p>
        </w:tc>
        <w:tc>
          <w:tcPr>
            <w:tcW w:w="0" w:type="auto"/>
          </w:tcPr>
          <w:p w:rsidR="00446F29" w:rsidRDefault="00DE7F4A">
            <w:pPr>
              <w:pStyle w:val="a3"/>
              <w:jc w:val="center"/>
            </w:pPr>
            <w:r>
              <w:t>85-89</w:t>
            </w:r>
          </w:p>
        </w:tc>
        <w:tc>
          <w:tcPr>
            <w:tcW w:w="0" w:type="auto"/>
            <w:vMerge w:val="restart"/>
          </w:tcPr>
          <w:p w:rsidR="00446F29" w:rsidRDefault="00DE7F4A">
            <w:pPr>
              <w:pStyle w:val="a3"/>
              <w:jc w:val="center"/>
            </w:pPr>
            <w:r>
              <w:t>Жақсы</w:t>
            </w:r>
          </w:p>
        </w:tc>
        <w:tc>
          <w:tcPr>
            <w:tcW w:w="0" w:type="auto"/>
            <w:vMerge w:val="restart"/>
          </w:tcPr>
          <w:p w:rsidR="00446F29" w:rsidRDefault="00DE7F4A">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446F29">
        <w:tc>
          <w:tcPr>
            <w:tcW w:w="0" w:type="auto"/>
          </w:tcPr>
          <w:p w:rsidR="00446F29" w:rsidRDefault="00DE7F4A">
            <w:pPr>
              <w:pStyle w:val="a3"/>
              <w:jc w:val="center"/>
            </w:pPr>
            <w:r>
              <w:t>B</w:t>
            </w:r>
          </w:p>
        </w:tc>
        <w:tc>
          <w:tcPr>
            <w:tcW w:w="0" w:type="auto"/>
          </w:tcPr>
          <w:p w:rsidR="00446F29" w:rsidRDefault="00DE7F4A">
            <w:pPr>
              <w:pStyle w:val="a3"/>
              <w:jc w:val="center"/>
            </w:pPr>
            <w:r>
              <w:t>3.0</w:t>
            </w:r>
          </w:p>
        </w:tc>
        <w:tc>
          <w:tcPr>
            <w:tcW w:w="0" w:type="auto"/>
          </w:tcPr>
          <w:p w:rsidR="00446F29" w:rsidRDefault="00DE7F4A">
            <w:pPr>
              <w:pStyle w:val="a3"/>
              <w:jc w:val="center"/>
            </w:pPr>
            <w:r>
              <w:t>80-84</w:t>
            </w:r>
          </w:p>
        </w:tc>
        <w:tc>
          <w:tcPr>
            <w:tcW w:w="0" w:type="auto"/>
            <w:vMerge/>
          </w:tcPr>
          <w:p w:rsidR="00446F29" w:rsidRDefault="00446F29">
            <w:pPr>
              <w:pStyle w:val="a3"/>
            </w:pPr>
          </w:p>
        </w:tc>
        <w:tc>
          <w:tcPr>
            <w:tcW w:w="0" w:type="auto"/>
            <w:vMerge/>
          </w:tcPr>
          <w:p w:rsidR="00446F29" w:rsidRDefault="00446F29">
            <w:pPr>
              <w:pStyle w:val="a3"/>
            </w:pPr>
          </w:p>
        </w:tc>
      </w:tr>
      <w:tr w:rsidR="00446F29">
        <w:tc>
          <w:tcPr>
            <w:tcW w:w="0" w:type="auto"/>
          </w:tcPr>
          <w:p w:rsidR="00446F29" w:rsidRDefault="00DE7F4A">
            <w:pPr>
              <w:pStyle w:val="a3"/>
              <w:jc w:val="center"/>
            </w:pPr>
            <w:r>
              <w:t>B-</w:t>
            </w:r>
          </w:p>
        </w:tc>
        <w:tc>
          <w:tcPr>
            <w:tcW w:w="0" w:type="auto"/>
          </w:tcPr>
          <w:p w:rsidR="00446F29" w:rsidRDefault="00DE7F4A">
            <w:pPr>
              <w:pStyle w:val="a3"/>
              <w:jc w:val="center"/>
            </w:pPr>
            <w:r>
              <w:t>2.67</w:t>
            </w:r>
          </w:p>
        </w:tc>
        <w:tc>
          <w:tcPr>
            <w:tcW w:w="0" w:type="auto"/>
          </w:tcPr>
          <w:p w:rsidR="00446F29" w:rsidRDefault="00DE7F4A">
            <w:pPr>
              <w:pStyle w:val="a3"/>
              <w:jc w:val="center"/>
            </w:pPr>
            <w:r>
              <w:t>75-79</w:t>
            </w:r>
          </w:p>
        </w:tc>
        <w:tc>
          <w:tcPr>
            <w:tcW w:w="0" w:type="auto"/>
            <w:vMerge/>
          </w:tcPr>
          <w:p w:rsidR="00446F29" w:rsidRDefault="00446F29">
            <w:pPr>
              <w:pStyle w:val="a3"/>
            </w:pPr>
          </w:p>
        </w:tc>
        <w:tc>
          <w:tcPr>
            <w:tcW w:w="0" w:type="auto"/>
            <w:vMerge/>
          </w:tcPr>
          <w:p w:rsidR="00446F29" w:rsidRDefault="00446F29">
            <w:pPr>
              <w:pStyle w:val="a3"/>
            </w:pPr>
          </w:p>
        </w:tc>
      </w:tr>
      <w:tr w:rsidR="00446F29">
        <w:tc>
          <w:tcPr>
            <w:tcW w:w="0" w:type="auto"/>
          </w:tcPr>
          <w:p w:rsidR="00446F29" w:rsidRDefault="00DE7F4A">
            <w:pPr>
              <w:pStyle w:val="a3"/>
              <w:jc w:val="center"/>
            </w:pPr>
            <w:r>
              <w:t>C+</w:t>
            </w:r>
          </w:p>
        </w:tc>
        <w:tc>
          <w:tcPr>
            <w:tcW w:w="0" w:type="auto"/>
          </w:tcPr>
          <w:p w:rsidR="00446F29" w:rsidRDefault="00DE7F4A">
            <w:pPr>
              <w:pStyle w:val="a3"/>
              <w:jc w:val="center"/>
            </w:pPr>
            <w:r>
              <w:t>2.33</w:t>
            </w:r>
          </w:p>
        </w:tc>
        <w:tc>
          <w:tcPr>
            <w:tcW w:w="0" w:type="auto"/>
          </w:tcPr>
          <w:p w:rsidR="00446F29" w:rsidRDefault="00DE7F4A">
            <w:pPr>
              <w:pStyle w:val="a3"/>
              <w:jc w:val="center"/>
            </w:pPr>
            <w:r>
              <w:t>70-74</w:t>
            </w:r>
          </w:p>
        </w:tc>
        <w:tc>
          <w:tcPr>
            <w:tcW w:w="0" w:type="auto"/>
            <w:vMerge/>
          </w:tcPr>
          <w:p w:rsidR="00446F29" w:rsidRDefault="00446F29">
            <w:pPr>
              <w:pStyle w:val="a3"/>
            </w:pPr>
          </w:p>
        </w:tc>
        <w:tc>
          <w:tcPr>
            <w:tcW w:w="0" w:type="auto"/>
            <w:vMerge/>
          </w:tcPr>
          <w:p w:rsidR="00446F29" w:rsidRDefault="00446F29">
            <w:pPr>
              <w:pStyle w:val="a3"/>
            </w:pPr>
          </w:p>
        </w:tc>
      </w:tr>
      <w:tr w:rsidR="00446F29">
        <w:tc>
          <w:tcPr>
            <w:tcW w:w="0" w:type="auto"/>
          </w:tcPr>
          <w:p w:rsidR="00446F29" w:rsidRDefault="00DE7F4A">
            <w:pPr>
              <w:pStyle w:val="a3"/>
              <w:jc w:val="center"/>
            </w:pPr>
            <w:r>
              <w:t>C</w:t>
            </w:r>
          </w:p>
        </w:tc>
        <w:tc>
          <w:tcPr>
            <w:tcW w:w="0" w:type="auto"/>
          </w:tcPr>
          <w:p w:rsidR="00446F29" w:rsidRDefault="00DE7F4A">
            <w:pPr>
              <w:pStyle w:val="a3"/>
              <w:jc w:val="center"/>
            </w:pPr>
            <w:r>
              <w:t>2.0</w:t>
            </w:r>
          </w:p>
        </w:tc>
        <w:tc>
          <w:tcPr>
            <w:tcW w:w="0" w:type="auto"/>
          </w:tcPr>
          <w:p w:rsidR="00446F29" w:rsidRDefault="00DE7F4A">
            <w:pPr>
              <w:pStyle w:val="a3"/>
              <w:jc w:val="center"/>
            </w:pPr>
            <w:r>
              <w:t>65-69</w:t>
            </w:r>
          </w:p>
        </w:tc>
        <w:tc>
          <w:tcPr>
            <w:tcW w:w="0" w:type="auto"/>
            <w:vMerge w:val="restart"/>
          </w:tcPr>
          <w:p w:rsidR="00446F29" w:rsidRDefault="00DE7F4A">
            <w:pPr>
              <w:pStyle w:val="a3"/>
              <w:jc w:val="center"/>
            </w:pPr>
            <w:r>
              <w:t>Қанағаттанарлық</w:t>
            </w:r>
          </w:p>
        </w:tc>
        <w:tc>
          <w:tcPr>
            <w:tcW w:w="0" w:type="auto"/>
            <w:vMerge w:val="restart"/>
          </w:tcPr>
          <w:p w:rsidR="00446F29" w:rsidRDefault="00DE7F4A">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446F29">
        <w:tc>
          <w:tcPr>
            <w:tcW w:w="0" w:type="auto"/>
          </w:tcPr>
          <w:p w:rsidR="00446F29" w:rsidRDefault="00DE7F4A">
            <w:pPr>
              <w:pStyle w:val="a3"/>
              <w:jc w:val="center"/>
            </w:pPr>
            <w:r>
              <w:t>C-</w:t>
            </w:r>
          </w:p>
        </w:tc>
        <w:tc>
          <w:tcPr>
            <w:tcW w:w="0" w:type="auto"/>
          </w:tcPr>
          <w:p w:rsidR="00446F29" w:rsidRDefault="00DE7F4A">
            <w:pPr>
              <w:pStyle w:val="a3"/>
              <w:jc w:val="center"/>
            </w:pPr>
            <w:r>
              <w:t>1.67</w:t>
            </w:r>
          </w:p>
        </w:tc>
        <w:tc>
          <w:tcPr>
            <w:tcW w:w="0" w:type="auto"/>
          </w:tcPr>
          <w:p w:rsidR="00446F29" w:rsidRDefault="00DE7F4A">
            <w:pPr>
              <w:pStyle w:val="a3"/>
              <w:jc w:val="center"/>
            </w:pPr>
            <w:r>
              <w:t>60-64</w:t>
            </w:r>
          </w:p>
        </w:tc>
        <w:tc>
          <w:tcPr>
            <w:tcW w:w="0" w:type="auto"/>
            <w:vMerge/>
          </w:tcPr>
          <w:p w:rsidR="00446F29" w:rsidRDefault="00446F29">
            <w:pPr>
              <w:pStyle w:val="a3"/>
            </w:pPr>
          </w:p>
        </w:tc>
        <w:tc>
          <w:tcPr>
            <w:tcW w:w="0" w:type="auto"/>
            <w:vMerge/>
          </w:tcPr>
          <w:p w:rsidR="00446F29" w:rsidRDefault="00446F29">
            <w:pPr>
              <w:pStyle w:val="a3"/>
            </w:pPr>
          </w:p>
        </w:tc>
      </w:tr>
      <w:tr w:rsidR="00446F29">
        <w:tc>
          <w:tcPr>
            <w:tcW w:w="0" w:type="auto"/>
          </w:tcPr>
          <w:p w:rsidR="00446F29" w:rsidRDefault="00DE7F4A">
            <w:pPr>
              <w:pStyle w:val="a3"/>
              <w:jc w:val="center"/>
            </w:pPr>
            <w:r>
              <w:t>D+</w:t>
            </w:r>
          </w:p>
        </w:tc>
        <w:tc>
          <w:tcPr>
            <w:tcW w:w="0" w:type="auto"/>
          </w:tcPr>
          <w:p w:rsidR="00446F29" w:rsidRDefault="00DE7F4A">
            <w:pPr>
              <w:pStyle w:val="a3"/>
              <w:jc w:val="center"/>
            </w:pPr>
            <w:r>
              <w:t>1.33</w:t>
            </w:r>
          </w:p>
        </w:tc>
        <w:tc>
          <w:tcPr>
            <w:tcW w:w="0" w:type="auto"/>
          </w:tcPr>
          <w:p w:rsidR="00446F29" w:rsidRDefault="00DE7F4A">
            <w:pPr>
              <w:pStyle w:val="a3"/>
              <w:jc w:val="center"/>
            </w:pPr>
            <w:r>
              <w:t>55-59</w:t>
            </w:r>
          </w:p>
        </w:tc>
        <w:tc>
          <w:tcPr>
            <w:tcW w:w="0" w:type="auto"/>
            <w:vMerge/>
          </w:tcPr>
          <w:p w:rsidR="00446F29" w:rsidRDefault="00446F29">
            <w:pPr>
              <w:pStyle w:val="a3"/>
            </w:pPr>
          </w:p>
        </w:tc>
        <w:tc>
          <w:tcPr>
            <w:tcW w:w="0" w:type="auto"/>
            <w:vMerge/>
          </w:tcPr>
          <w:p w:rsidR="00446F29" w:rsidRDefault="00446F29">
            <w:pPr>
              <w:pStyle w:val="a3"/>
            </w:pPr>
          </w:p>
        </w:tc>
      </w:tr>
      <w:tr w:rsidR="00446F29">
        <w:tc>
          <w:tcPr>
            <w:tcW w:w="0" w:type="auto"/>
          </w:tcPr>
          <w:p w:rsidR="00446F29" w:rsidRDefault="00DE7F4A">
            <w:pPr>
              <w:pStyle w:val="a3"/>
              <w:jc w:val="center"/>
            </w:pPr>
            <w:r>
              <w:t>D</w:t>
            </w:r>
          </w:p>
        </w:tc>
        <w:tc>
          <w:tcPr>
            <w:tcW w:w="0" w:type="auto"/>
          </w:tcPr>
          <w:p w:rsidR="00446F29" w:rsidRDefault="00DE7F4A">
            <w:pPr>
              <w:pStyle w:val="a3"/>
              <w:jc w:val="center"/>
            </w:pPr>
            <w:r>
              <w:t>1.0</w:t>
            </w:r>
          </w:p>
        </w:tc>
        <w:tc>
          <w:tcPr>
            <w:tcW w:w="0" w:type="auto"/>
          </w:tcPr>
          <w:p w:rsidR="00446F29" w:rsidRDefault="00DE7F4A">
            <w:pPr>
              <w:pStyle w:val="a3"/>
              <w:jc w:val="center"/>
            </w:pPr>
            <w:r>
              <w:t>50-54</w:t>
            </w:r>
          </w:p>
        </w:tc>
        <w:tc>
          <w:tcPr>
            <w:tcW w:w="0" w:type="auto"/>
            <w:vMerge/>
          </w:tcPr>
          <w:p w:rsidR="00446F29" w:rsidRDefault="00446F29">
            <w:pPr>
              <w:pStyle w:val="a3"/>
            </w:pPr>
          </w:p>
        </w:tc>
        <w:tc>
          <w:tcPr>
            <w:tcW w:w="0" w:type="auto"/>
            <w:vMerge/>
          </w:tcPr>
          <w:p w:rsidR="00446F29" w:rsidRDefault="00446F29">
            <w:pPr>
              <w:pStyle w:val="a3"/>
            </w:pPr>
          </w:p>
        </w:tc>
      </w:tr>
      <w:tr w:rsidR="00446F29">
        <w:tc>
          <w:tcPr>
            <w:tcW w:w="0" w:type="auto"/>
          </w:tcPr>
          <w:p w:rsidR="00446F29" w:rsidRDefault="00DE7F4A">
            <w:pPr>
              <w:pStyle w:val="a3"/>
              <w:jc w:val="center"/>
            </w:pPr>
            <w:r>
              <w:t>FX</w:t>
            </w:r>
          </w:p>
        </w:tc>
        <w:tc>
          <w:tcPr>
            <w:tcW w:w="0" w:type="auto"/>
          </w:tcPr>
          <w:p w:rsidR="00446F29" w:rsidRDefault="00DE7F4A">
            <w:pPr>
              <w:pStyle w:val="a3"/>
              <w:jc w:val="center"/>
            </w:pPr>
            <w:r>
              <w:t>0.5</w:t>
            </w:r>
          </w:p>
        </w:tc>
        <w:tc>
          <w:tcPr>
            <w:tcW w:w="0" w:type="auto"/>
          </w:tcPr>
          <w:p w:rsidR="00446F29" w:rsidRDefault="00DE7F4A">
            <w:pPr>
              <w:pStyle w:val="a3"/>
              <w:jc w:val="center"/>
            </w:pPr>
            <w:r>
              <w:t>25-49</w:t>
            </w:r>
          </w:p>
        </w:tc>
        <w:tc>
          <w:tcPr>
            <w:tcW w:w="0" w:type="auto"/>
            <w:vMerge w:val="restart"/>
          </w:tcPr>
          <w:p w:rsidR="00446F29" w:rsidRDefault="00DE7F4A">
            <w:pPr>
              <w:pStyle w:val="a3"/>
              <w:jc w:val="center"/>
            </w:pPr>
            <w:r>
              <w:t>Қанағаттанарлықсыз</w:t>
            </w:r>
          </w:p>
        </w:tc>
        <w:tc>
          <w:tcPr>
            <w:tcW w:w="0" w:type="auto"/>
            <w:vMerge w:val="restart"/>
          </w:tcPr>
          <w:p w:rsidR="00446F29" w:rsidRDefault="00DE7F4A">
            <w:pPr>
              <w:pStyle w:val="a3"/>
            </w:pPr>
            <w:r>
              <w:t xml:space="preserve">Курстың теориялық мазмұны игерілмеген, жұмыстың қажетті практикалық дағдылары қалыптаспаған, орындалған оқу тапсырмаларында өрескел </w:t>
            </w:r>
            <w:r>
              <w:lastRenderedPageBreak/>
              <w:t>қателер бар, Курс материалы бойынша қосымша өзіндік жұмыс оқу тапсырмаларын орындау сапасын айтарлықтай арттыруға әкелмейді.</w:t>
            </w:r>
          </w:p>
        </w:tc>
      </w:tr>
      <w:tr w:rsidR="00446F29">
        <w:tc>
          <w:tcPr>
            <w:tcW w:w="0" w:type="auto"/>
          </w:tcPr>
          <w:p w:rsidR="00446F29" w:rsidRDefault="00DE7F4A">
            <w:pPr>
              <w:pStyle w:val="a3"/>
              <w:jc w:val="center"/>
            </w:pPr>
            <w:r>
              <w:t>F</w:t>
            </w:r>
          </w:p>
        </w:tc>
        <w:tc>
          <w:tcPr>
            <w:tcW w:w="0" w:type="auto"/>
          </w:tcPr>
          <w:p w:rsidR="00446F29" w:rsidRDefault="00DE7F4A">
            <w:pPr>
              <w:pStyle w:val="a3"/>
              <w:jc w:val="center"/>
            </w:pPr>
            <w:r>
              <w:t>0</w:t>
            </w:r>
          </w:p>
        </w:tc>
        <w:tc>
          <w:tcPr>
            <w:tcW w:w="0" w:type="auto"/>
          </w:tcPr>
          <w:p w:rsidR="00446F29" w:rsidRDefault="00DE7F4A">
            <w:pPr>
              <w:pStyle w:val="a3"/>
              <w:jc w:val="center"/>
            </w:pPr>
            <w:r>
              <w:t>0-24</w:t>
            </w:r>
          </w:p>
        </w:tc>
        <w:tc>
          <w:tcPr>
            <w:tcW w:w="0" w:type="auto"/>
            <w:vMerge/>
          </w:tcPr>
          <w:p w:rsidR="00446F29" w:rsidRDefault="00446F29">
            <w:pPr>
              <w:pStyle w:val="a3"/>
            </w:pPr>
          </w:p>
        </w:tc>
        <w:tc>
          <w:tcPr>
            <w:tcW w:w="0" w:type="auto"/>
            <w:vMerge/>
          </w:tcPr>
          <w:p w:rsidR="00446F29" w:rsidRDefault="00446F29">
            <w:pPr>
              <w:pStyle w:val="a3"/>
            </w:pPr>
          </w:p>
        </w:tc>
      </w:tr>
    </w:tbl>
    <w:p w:rsidR="00446F29" w:rsidRDefault="00446F29">
      <w:pPr>
        <w:pStyle w:val="a3"/>
      </w:pPr>
    </w:p>
    <w:p w:rsidR="00446F29" w:rsidRDefault="00DE7F4A">
      <w:pPr>
        <w:pStyle w:val="a3"/>
        <w:jc w:val="center"/>
      </w:pPr>
      <w:r>
        <w:rPr>
          <w:b/>
        </w:rPr>
        <w:t>4 ПӘНДЕР САЯСАТЫ</w:t>
      </w:r>
    </w:p>
    <w:p w:rsidR="00446F29" w:rsidRDefault="00446F29">
      <w:pPr>
        <w:pStyle w:val="a3"/>
      </w:pPr>
    </w:p>
    <w:p w:rsidR="00446F29" w:rsidRDefault="00DE7F4A">
      <w:pPr>
        <w:pStyle w:val="a3"/>
        <w:ind w:firstLine="567"/>
      </w:pPr>
      <w:r>
        <w:t>Білім алушы міндетті:</w:t>
      </w:r>
    </w:p>
    <w:p w:rsidR="00446F29" w:rsidRDefault="00DE7F4A">
      <w:pPr>
        <w:pStyle w:val="a3"/>
        <w:ind w:firstLine="567"/>
      </w:pPr>
      <w:r>
        <w:t>Студент міндетті: - шығармашылық, даралық және креативтілік көрсете отырып, оқу үдерісіне белсенді қатысу; - аудиториялық сабақтардың барлық түрлеріне қатысу (дәрістер, практикалық сабақтар); - "пән бойынша тапсырмаларды орындау және тапсыру кестесі" бойынша жұмысты уақытында орындау және тапсыру; - дәлелді себеппен жіберілген аудиториялық сабақтарды құжатпен растау; - оқытушы көрсеткен уақытта жіберілген барлық сабақтарды өтеу; - сабаққа кешікпеу; - оқытушыға құрметпен қарау; - мінез-құлық мәдениетін сақтау</w:t>
      </w:r>
    </w:p>
    <w:p w:rsidR="00446F29" w:rsidRDefault="00446F29">
      <w:pPr>
        <w:pStyle w:val="a3"/>
      </w:pPr>
    </w:p>
    <w:p w:rsidR="00446F29" w:rsidRDefault="00DE7F4A">
      <w:pPr>
        <w:pStyle w:val="a3"/>
        <w:jc w:val="center"/>
      </w:pPr>
      <w:r>
        <w:rPr>
          <w:b/>
        </w:rPr>
        <w:t>5 ҰСЫНЫЛАТЫН ӘДЕБИЕТТЕР ТІЗІМІ</w:t>
      </w:r>
    </w:p>
    <w:p w:rsidR="00446F29" w:rsidRDefault="00446F29">
      <w:pPr>
        <w:pStyle w:val="a3"/>
      </w:pPr>
    </w:p>
    <w:p w:rsidR="00446F29" w:rsidRDefault="00DE7F4A">
      <w:pPr>
        <w:pStyle w:val="a3"/>
        <w:jc w:val="center"/>
      </w:pPr>
      <w:r>
        <w:rPr>
          <w:b/>
        </w:rPr>
        <w:t>5.1 Негізгі әдебиет</w:t>
      </w:r>
    </w:p>
    <w:p w:rsidR="00446F29" w:rsidRDefault="00446F29">
      <w:pPr>
        <w:pStyle w:val="a3"/>
      </w:pPr>
    </w:p>
    <w:p w:rsidR="00446F29" w:rsidRDefault="00DE7F4A">
      <w:pPr>
        <w:pStyle w:val="a3"/>
        <w:ind w:firstLine="567"/>
      </w:pPr>
      <w:r>
        <w:t>1. 1. Детлаф А.А., Яворский Б.М. Курс физики. - М.: Высшая школа, 2002. 2 Трофимова Т.И. Курс физики. – М.: Высшая школа, 2003. 3 Савельев И.В. Курс физики, т. 1- 3. – М.: Наука, 1989. 4 Жаксылыкова А.А., Паюк В.А. Курс лекций по физике. Часть 1. – Усть-Каменогорск, ВКГТУ, 2009. 5 Чертов А.Г., Воробьев А.А. Задачник по физике.–М: Высшая школа,1981. 6 Волькенштейн В.С. Сборник задач по общему курсу физики. – М.: Наука, 2003. 7 Методические указания к лабораторным работам по физике. – Усть-Каменогорск: УКСДИ, 2002-2012. 8 Жаксылыкова А.А. Физика 1, 2. Учебно-методическое пособие к практическим занятиям и самостоятельной работе для студентов технических вузов.- Усть-Каменогорск: ВКГТУ, 2010. 9 Жаксылыкова А.А. Презентации лекций по Физике в Power Point. . – Усть-Каменогорск: УКСДИ, 2006-2012.</w:t>
      </w:r>
    </w:p>
    <w:p w:rsidR="00446F29" w:rsidRDefault="00446F29">
      <w:pPr>
        <w:pStyle w:val="a3"/>
      </w:pPr>
    </w:p>
    <w:p w:rsidR="00446F29" w:rsidRPr="00F753ED" w:rsidRDefault="00DE7F4A">
      <w:pPr>
        <w:pStyle w:val="a3"/>
        <w:jc w:val="center"/>
        <w:rPr>
          <w:lang w:val="en-US"/>
        </w:rPr>
      </w:pPr>
      <w:r w:rsidRPr="00F753ED">
        <w:rPr>
          <w:b/>
          <w:lang w:val="en-US"/>
        </w:rPr>
        <w:t xml:space="preserve">5.2 </w:t>
      </w:r>
      <w:r>
        <w:rPr>
          <w:b/>
        </w:rPr>
        <w:t>Қосымша</w:t>
      </w:r>
      <w:r w:rsidRPr="00F753ED">
        <w:rPr>
          <w:b/>
          <w:lang w:val="en-US"/>
        </w:rPr>
        <w:t xml:space="preserve"> </w:t>
      </w:r>
      <w:r>
        <w:rPr>
          <w:b/>
        </w:rPr>
        <w:t>әдебиеттер</w:t>
      </w:r>
    </w:p>
    <w:p w:rsidR="00446F29" w:rsidRPr="00F753ED" w:rsidRDefault="00446F29">
      <w:pPr>
        <w:pStyle w:val="a3"/>
        <w:rPr>
          <w:lang w:val="en-US"/>
        </w:rPr>
      </w:pPr>
    </w:p>
    <w:p w:rsidR="00446F29" w:rsidRDefault="00DE7F4A">
      <w:pPr>
        <w:pStyle w:val="a3"/>
        <w:ind w:firstLine="567"/>
      </w:pPr>
      <w:r w:rsidRPr="00F753ED">
        <w:rPr>
          <w:lang w:val="en-US"/>
        </w:rPr>
        <w:t xml:space="preserve">1. 1. </w:t>
      </w:r>
      <w:r>
        <w:t>ЭИ</w:t>
      </w:r>
      <w:r w:rsidRPr="00F753ED">
        <w:rPr>
          <w:lang w:val="en-US"/>
        </w:rPr>
        <w:t xml:space="preserve"> B53 A Course in Classical Physics 2—Fluids and Thermodynamics : , Cham: Springer International Publishing, 2016 2. </w:t>
      </w:r>
      <w:r>
        <w:t>ЭИ И 83 Задачи по общей физике : , Москва: Лань", 2016 3. 53 С12 Сборник вопросов и задач по общей физике : учебное пособие, Санкт-Петербург: Лань, 2016 4. 536 И83 Физика макросистем : основные законы: учебное пособие, И. Е. Иродов, : Бином. Лаборатория знаний, 2013 5. 537 И83 Электромагнетизм. Основные законы : учебное пособие для вузов, И. Е. Иродов, : Бином. Лаборатория знаний, 2013</w:t>
      </w:r>
    </w:p>
    <w:sectPr w:rsidR="00446F29">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8731F" w:rsidRDefault="0068731F">
      <w:pPr>
        <w:spacing w:after="0" w:line="240" w:lineRule="auto"/>
      </w:pPr>
      <w:r>
        <w:separator/>
      </w:r>
    </w:p>
  </w:endnote>
  <w:endnote w:type="continuationSeparator" w:id="0">
    <w:p w:rsidR="0068731F" w:rsidRDefault="006873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8731F" w:rsidRDefault="0068731F">
      <w:pPr>
        <w:spacing w:after="0" w:line="240" w:lineRule="auto"/>
      </w:pPr>
      <w:r>
        <w:separator/>
      </w:r>
    </w:p>
  </w:footnote>
  <w:footnote w:type="continuationSeparator" w:id="0">
    <w:p w:rsidR="0068731F" w:rsidRDefault="0068731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446F29">
      <w:trPr>
        <w:cantSplit/>
        <w:trHeight w:val="353"/>
      </w:trPr>
      <w:tc>
        <w:tcPr>
          <w:tcW w:w="1129" w:type="dxa"/>
          <w:vMerge w:val="restart"/>
          <w:vAlign w:val="center"/>
        </w:tcPr>
        <w:p w:rsidR="00446F29" w:rsidRDefault="00DE7F4A">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446F29" w:rsidRDefault="00DE7F4A">
          <w:pPr>
            <w:pStyle w:val="a5"/>
          </w:pPr>
          <w:r>
            <w:rPr>
              <w:lang w:val="kk-KZ"/>
            </w:rPr>
            <w:t>Д. СЕРІКБАЕВ атындағы ШЫҒЫС ҚАЗАҚСТАН ТЕХНИКАЛЫҚ УНИВЕРСИТЕТІ</w:t>
          </w:r>
        </w:p>
      </w:tc>
      <w:tc>
        <w:tcPr>
          <w:tcW w:w="1501" w:type="dxa"/>
          <w:vMerge w:val="restart"/>
          <w:vAlign w:val="center"/>
        </w:tcPr>
        <w:p w:rsidR="00446F29" w:rsidRDefault="00DE7F4A">
          <w:pPr>
            <w:pStyle w:val="a5"/>
          </w:pPr>
          <w:r>
            <w:fldChar w:fldCharType="begin"/>
          </w:r>
          <w:r>
            <w:instrText>PAGE</w:instrText>
          </w:r>
          <w:r>
            <w:fldChar w:fldCharType="separate"/>
          </w:r>
          <w:r w:rsidR="004657FE">
            <w:rPr>
              <w:noProof/>
            </w:rPr>
            <w:t>1</w:t>
          </w:r>
          <w:r>
            <w:fldChar w:fldCharType="end"/>
          </w:r>
          <w:r>
            <w:t> бет </w:t>
          </w:r>
          <w:r>
            <w:fldChar w:fldCharType="begin"/>
          </w:r>
          <w:r>
            <w:instrText>NUMPAGES</w:instrText>
          </w:r>
          <w:r>
            <w:fldChar w:fldCharType="separate"/>
          </w:r>
          <w:r w:rsidR="004657FE">
            <w:rPr>
              <w:noProof/>
            </w:rPr>
            <w:t>11</w:t>
          </w:r>
          <w:r>
            <w:fldChar w:fldCharType="end"/>
          </w:r>
        </w:p>
      </w:tc>
    </w:tr>
    <w:tr w:rsidR="00446F29">
      <w:trPr>
        <w:cantSplit/>
        <w:trHeight w:val="310"/>
      </w:trPr>
      <w:tc>
        <w:tcPr>
          <w:tcW w:w="1129" w:type="dxa"/>
          <w:vMerge/>
        </w:tcPr>
        <w:p w:rsidR="00446F29" w:rsidRDefault="00446F29">
          <w:pPr>
            <w:pStyle w:val="a3"/>
          </w:pPr>
        </w:p>
      </w:tc>
      <w:tc>
        <w:tcPr>
          <w:tcW w:w="1921" w:type="dxa"/>
          <w:vAlign w:val="center"/>
        </w:tcPr>
        <w:p w:rsidR="00446F29" w:rsidRDefault="00DE7F4A">
          <w:pPr>
            <w:pStyle w:val="a5"/>
          </w:pPr>
          <w:r>
            <w:rPr>
              <w:lang w:val="kk-KZ"/>
            </w:rPr>
            <w:t>Сапа менеджменті жүйесі</w:t>
          </w:r>
        </w:p>
      </w:tc>
      <w:tc>
        <w:tcPr>
          <w:tcW w:w="0" w:type="auto"/>
          <w:vAlign w:val="center"/>
        </w:tcPr>
        <w:p w:rsidR="00446F29" w:rsidRDefault="00DE7F4A">
          <w:pPr>
            <w:pStyle w:val="a5"/>
          </w:pPr>
          <w:r>
            <w:t>И-НАО "ВКТУ" 026-II-2021</w:t>
          </w:r>
        </w:p>
        <w:p w:rsidR="00446F29" w:rsidRDefault="00DE7F4A">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446F29" w:rsidRDefault="00446F29">
          <w:pPr>
            <w:pStyle w:val="a3"/>
          </w:pPr>
        </w:p>
      </w:tc>
    </w:tr>
  </w:tbl>
  <w:p w:rsidR="00446F29" w:rsidRDefault="00446F29">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446F29"/>
    <w:rsid w:val="00446F29"/>
    <w:rsid w:val="004657FE"/>
    <w:rsid w:val="0068731F"/>
    <w:rsid w:val="00AE32AB"/>
    <w:rsid w:val="00DE7F4A"/>
    <w:rsid w:val="00F753E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7D07404-B906-4665-B470-05D4BA18C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11</Pages>
  <Words>2925</Words>
  <Characters>16679</Characters>
  <Application>Microsoft Office Word</Application>
  <DocSecurity>0</DocSecurity>
  <Lines>138</Lines>
  <Paragraphs>39</Paragraphs>
  <ScaleCrop>false</ScaleCrop>
  <Company/>
  <LinksUpToDate>false</LinksUpToDate>
  <CharactersWithSpaces>19565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DIRECTUM</cp:lastModifiedBy>
  <cp:revision>4</cp:revision>
  <dcterms:created xsi:type="dcterms:W3CDTF">2021-09-08T09:16:00Z</dcterms:created>
  <dcterms:modified xsi:type="dcterms:W3CDTF">2021-09-13T10:34:00Z</dcterms:modified>
</cp:coreProperties>
</file>